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3697E" w14:textId="70A22A8F" w:rsidR="00B82D2E" w:rsidRPr="00305CA0" w:rsidRDefault="00B82D2E" w:rsidP="00B82D2E">
      <w:pPr>
        <w:spacing w:line="480" w:lineRule="auto"/>
        <w:jc w:val="center"/>
        <w:rPr>
          <w:rFonts w:ascii="Arial" w:hAnsi="Arial" w:cs="Arial"/>
          <w:b/>
          <w:bCs/>
          <w:color w:val="222222"/>
          <w:sz w:val="36"/>
          <w:szCs w:val="36"/>
          <w:shd w:val="clear" w:color="auto" w:fill="FFFFFF"/>
        </w:rPr>
      </w:pPr>
      <w:r>
        <w:rPr>
          <w:rFonts w:ascii="Arial" w:hAnsi="Arial" w:cs="Arial"/>
          <w:b/>
          <w:bCs/>
          <w:color w:val="222222"/>
          <w:sz w:val="36"/>
          <w:szCs w:val="36"/>
          <w:shd w:val="clear" w:color="auto" w:fill="FFFFFF"/>
        </w:rPr>
        <w:t xml:space="preserve">Supplementary Information Appendix: </w:t>
      </w:r>
      <w:r w:rsidRPr="00305CA0">
        <w:rPr>
          <w:rFonts w:ascii="Arial" w:hAnsi="Arial" w:cs="Arial"/>
          <w:b/>
          <w:bCs/>
          <w:color w:val="222222"/>
          <w:sz w:val="36"/>
          <w:szCs w:val="36"/>
          <w:shd w:val="clear" w:color="auto" w:fill="FFFFFF"/>
        </w:rPr>
        <w:t xml:space="preserve">American </w:t>
      </w:r>
      <w:r>
        <w:rPr>
          <w:rFonts w:ascii="Arial" w:hAnsi="Arial" w:cs="Arial"/>
          <w:b/>
          <w:bCs/>
          <w:color w:val="222222"/>
          <w:sz w:val="36"/>
          <w:szCs w:val="36"/>
          <w:shd w:val="clear" w:color="auto" w:fill="FFFFFF"/>
        </w:rPr>
        <w:t>A</w:t>
      </w:r>
      <w:r w:rsidRPr="00305CA0">
        <w:rPr>
          <w:rFonts w:ascii="Arial" w:hAnsi="Arial" w:cs="Arial"/>
          <w:b/>
          <w:bCs/>
          <w:color w:val="222222"/>
          <w:sz w:val="36"/>
          <w:szCs w:val="36"/>
          <w:shd w:val="clear" w:color="auto" w:fill="FFFFFF"/>
        </w:rPr>
        <w:t>ffective Polarization in Comparative Perspective</w:t>
      </w:r>
    </w:p>
    <w:p w14:paraId="76F2DCF0" w14:textId="77777777" w:rsidR="00B82D2E" w:rsidRPr="00305CA0" w:rsidRDefault="00B82D2E" w:rsidP="00B82D2E">
      <w:pPr>
        <w:spacing w:line="480" w:lineRule="auto"/>
        <w:rPr>
          <w:rFonts w:ascii="Arial" w:hAnsi="Arial" w:cs="Arial"/>
          <w:color w:val="222222"/>
          <w:shd w:val="clear" w:color="auto" w:fill="FFFFFF"/>
        </w:rPr>
      </w:pPr>
    </w:p>
    <w:p w14:paraId="5E12DF0B" w14:textId="77777777" w:rsidR="00B82D2E" w:rsidRPr="00305CA0" w:rsidRDefault="00B82D2E" w:rsidP="00B82D2E">
      <w:pPr>
        <w:spacing w:line="480" w:lineRule="auto"/>
        <w:jc w:val="center"/>
        <w:rPr>
          <w:rFonts w:ascii="Arial" w:hAnsi="Arial" w:cs="Arial"/>
          <w:color w:val="222222"/>
          <w:sz w:val="20"/>
          <w:szCs w:val="20"/>
          <w:shd w:val="clear" w:color="auto" w:fill="FFFFFF"/>
        </w:rPr>
      </w:pPr>
      <w:r w:rsidRPr="00305CA0">
        <w:rPr>
          <w:rFonts w:ascii="Arial" w:hAnsi="Arial" w:cs="Arial"/>
          <w:color w:val="222222"/>
          <w:sz w:val="20"/>
          <w:szCs w:val="20"/>
          <w:shd w:val="clear" w:color="auto" w:fill="FFFFFF"/>
        </w:rPr>
        <w:t xml:space="preserve">Noam Gidron – </w:t>
      </w:r>
      <w:r w:rsidRPr="00305CA0">
        <w:rPr>
          <w:rFonts w:ascii="Arial" w:hAnsi="Arial" w:cs="Arial"/>
          <w:i/>
          <w:iCs/>
          <w:color w:val="222222"/>
          <w:sz w:val="20"/>
          <w:szCs w:val="20"/>
          <w:shd w:val="clear" w:color="auto" w:fill="FFFFFF"/>
        </w:rPr>
        <w:t>Hebrew University of Jerusalem</w:t>
      </w:r>
    </w:p>
    <w:p w14:paraId="15038C94" w14:textId="77777777" w:rsidR="00B82D2E" w:rsidRPr="00305CA0" w:rsidRDefault="00B82D2E" w:rsidP="00B82D2E">
      <w:pPr>
        <w:spacing w:line="480" w:lineRule="auto"/>
        <w:jc w:val="center"/>
        <w:rPr>
          <w:rFonts w:ascii="Arial" w:hAnsi="Arial" w:cs="Arial"/>
          <w:color w:val="222222"/>
          <w:sz w:val="20"/>
          <w:szCs w:val="20"/>
          <w:shd w:val="clear" w:color="auto" w:fill="FFFFFF"/>
        </w:rPr>
      </w:pPr>
      <w:r w:rsidRPr="00305CA0">
        <w:rPr>
          <w:rFonts w:ascii="Arial" w:hAnsi="Arial" w:cs="Arial"/>
          <w:color w:val="222222"/>
          <w:sz w:val="20"/>
          <w:szCs w:val="20"/>
          <w:shd w:val="clear" w:color="auto" w:fill="FFFFFF"/>
        </w:rPr>
        <w:t xml:space="preserve">James Adams – </w:t>
      </w:r>
      <w:r w:rsidRPr="00305CA0">
        <w:rPr>
          <w:rFonts w:ascii="Arial" w:hAnsi="Arial" w:cs="Arial"/>
          <w:i/>
          <w:iCs/>
          <w:color w:val="222222"/>
          <w:sz w:val="20"/>
          <w:szCs w:val="20"/>
          <w:shd w:val="clear" w:color="auto" w:fill="FFFFFF"/>
        </w:rPr>
        <w:t>UC Davis</w:t>
      </w:r>
    </w:p>
    <w:p w14:paraId="4434CC9A" w14:textId="77777777" w:rsidR="00B82D2E" w:rsidRPr="00305CA0" w:rsidRDefault="00B82D2E" w:rsidP="00B82D2E">
      <w:pPr>
        <w:spacing w:line="480" w:lineRule="auto"/>
        <w:jc w:val="center"/>
        <w:rPr>
          <w:rFonts w:ascii="Arial" w:hAnsi="Arial" w:cs="Arial"/>
          <w:i/>
          <w:iCs/>
          <w:color w:val="222222"/>
          <w:sz w:val="20"/>
          <w:szCs w:val="20"/>
          <w:shd w:val="clear" w:color="auto" w:fill="FFFFFF"/>
        </w:rPr>
      </w:pPr>
      <w:r w:rsidRPr="00305CA0">
        <w:rPr>
          <w:rFonts w:ascii="Arial" w:hAnsi="Arial" w:cs="Arial"/>
          <w:color w:val="222222"/>
          <w:sz w:val="20"/>
          <w:szCs w:val="20"/>
          <w:shd w:val="clear" w:color="auto" w:fill="FFFFFF"/>
        </w:rPr>
        <w:t xml:space="preserve">Will Horne – </w:t>
      </w:r>
      <w:r w:rsidRPr="00305CA0">
        <w:rPr>
          <w:rFonts w:ascii="Arial" w:hAnsi="Arial" w:cs="Arial"/>
          <w:i/>
          <w:iCs/>
          <w:color w:val="222222"/>
          <w:sz w:val="20"/>
          <w:szCs w:val="20"/>
          <w:shd w:val="clear" w:color="auto" w:fill="FFFFFF"/>
        </w:rPr>
        <w:t>Princeton</w:t>
      </w:r>
      <w:r>
        <w:rPr>
          <w:rFonts w:ascii="Arial" w:hAnsi="Arial" w:cs="Arial"/>
          <w:i/>
          <w:iCs/>
          <w:color w:val="222222"/>
          <w:sz w:val="20"/>
          <w:szCs w:val="20"/>
          <w:shd w:val="clear" w:color="auto" w:fill="FFFFFF"/>
        </w:rPr>
        <w:t xml:space="preserve"> University</w:t>
      </w:r>
    </w:p>
    <w:p w14:paraId="67A1EBE9" w14:textId="77777777" w:rsidR="007C0B6C" w:rsidRDefault="007C0B6C" w:rsidP="00257384">
      <w:pPr>
        <w:suppressAutoHyphens/>
      </w:pPr>
    </w:p>
    <w:p w14:paraId="5311FC9C" w14:textId="77777777" w:rsidR="007C0B6C" w:rsidRDefault="007C0B6C" w:rsidP="00257384">
      <w:pPr>
        <w:suppressAutoHyphens/>
      </w:pPr>
    </w:p>
    <w:p w14:paraId="7E153714" w14:textId="3BC39308" w:rsidR="00257384" w:rsidRPr="007F4453" w:rsidRDefault="00257384" w:rsidP="00257384">
      <w:pPr>
        <w:suppressAutoHyphens/>
      </w:pPr>
      <w:r>
        <w:t xml:space="preserve">This memo </w:t>
      </w:r>
      <w:r w:rsidR="00247BCF">
        <w:t>provides</w:t>
      </w:r>
      <w:r>
        <w:t xml:space="preserve"> additional information about the countries, election surveys, and parties we </w:t>
      </w:r>
      <w:r w:rsidRPr="007F4453">
        <w:t>analyze</w:t>
      </w:r>
      <w:r>
        <w:t xml:space="preserve"> in our </w:t>
      </w:r>
      <w:r w:rsidR="00E119DB">
        <w:t>book</w:t>
      </w:r>
      <w:r w:rsidRPr="007F4453">
        <w:t xml:space="preserve">; the construction of some of our key independent variables; </w:t>
      </w:r>
      <w:r>
        <w:t xml:space="preserve">and additional analyses described in the </w:t>
      </w:r>
      <w:r w:rsidR="00E119DB">
        <w:t>book</w:t>
      </w:r>
      <w:r>
        <w:t>. The</w:t>
      </w:r>
      <w:r w:rsidRPr="007F4453">
        <w:t xml:space="preserve"> memo is divided into </w:t>
      </w:r>
      <w:r w:rsidR="00D95242">
        <w:t>the following</w:t>
      </w:r>
      <w:r w:rsidRPr="007F4453">
        <w:t xml:space="preserve"> sections: </w:t>
      </w:r>
    </w:p>
    <w:p w14:paraId="0EEF069C" w14:textId="77777777" w:rsidR="00257384" w:rsidRPr="007F4453" w:rsidRDefault="00257384" w:rsidP="00257384"/>
    <w:p w14:paraId="204C3590" w14:textId="2A403FE0" w:rsidR="00133CEB" w:rsidRPr="00133CEB" w:rsidRDefault="00133CEB" w:rsidP="00133CEB">
      <w:pPr>
        <w:pStyle w:val="ListParagraph"/>
        <w:numPr>
          <w:ilvl w:val="0"/>
          <w:numId w:val="2"/>
        </w:numPr>
        <w:ind w:left="450" w:hanging="450"/>
        <w:rPr>
          <w:rFonts w:ascii="Times New Roman" w:hAnsi="Times New Roman" w:cs="Times New Roman"/>
        </w:rPr>
      </w:pPr>
      <w:r w:rsidRPr="00133CEB">
        <w:rPr>
          <w:rFonts w:ascii="Times New Roman" w:hAnsi="Times New Roman" w:cs="Times New Roman"/>
        </w:rPr>
        <w:t>Appendix 2.1</w:t>
      </w:r>
      <w:r>
        <w:rPr>
          <w:rFonts w:ascii="Times New Roman" w:hAnsi="Times New Roman" w:cs="Times New Roman"/>
        </w:rPr>
        <w:t xml:space="preserve"> presents a l</w:t>
      </w:r>
      <w:r w:rsidRPr="00133CEB">
        <w:rPr>
          <w:rFonts w:ascii="Times New Roman" w:hAnsi="Times New Roman" w:cs="Times New Roman"/>
        </w:rPr>
        <w:t xml:space="preserve">ist of </w:t>
      </w:r>
      <w:r>
        <w:rPr>
          <w:rFonts w:ascii="Times New Roman" w:hAnsi="Times New Roman" w:cs="Times New Roman"/>
        </w:rPr>
        <w:t>p</w:t>
      </w:r>
      <w:r w:rsidRPr="00133CEB">
        <w:rPr>
          <w:rFonts w:ascii="Times New Roman" w:hAnsi="Times New Roman" w:cs="Times New Roman"/>
        </w:rPr>
        <w:t>arties</w:t>
      </w:r>
      <w:r>
        <w:rPr>
          <w:rFonts w:ascii="Times New Roman" w:hAnsi="Times New Roman" w:cs="Times New Roman"/>
        </w:rPr>
        <w:t xml:space="preserve"> included in our analyses.</w:t>
      </w:r>
    </w:p>
    <w:p w14:paraId="7E7BAF3F" w14:textId="77777777" w:rsidR="00257384" w:rsidRPr="007F4453" w:rsidRDefault="00257384" w:rsidP="00FB2F73">
      <w:pPr>
        <w:pStyle w:val="ListParagraph"/>
        <w:ind w:left="450"/>
        <w:rPr>
          <w:rFonts w:ascii="Times New Roman" w:hAnsi="Times New Roman" w:cs="Times New Roman"/>
        </w:rPr>
      </w:pPr>
    </w:p>
    <w:p w14:paraId="69FF0AAF" w14:textId="21BF57D8" w:rsidR="00257384" w:rsidRPr="00634F83" w:rsidRDefault="00634F83" w:rsidP="00634F83">
      <w:pPr>
        <w:pStyle w:val="ListParagraph"/>
        <w:numPr>
          <w:ilvl w:val="0"/>
          <w:numId w:val="2"/>
        </w:numPr>
        <w:ind w:left="450" w:hanging="450"/>
        <w:rPr>
          <w:rFonts w:ascii="Times New Roman" w:hAnsi="Times New Roman" w:cs="Times New Roman"/>
        </w:rPr>
      </w:pPr>
      <w:r w:rsidRPr="00634F83">
        <w:rPr>
          <w:rFonts w:ascii="Times New Roman" w:hAnsi="Times New Roman" w:cs="Times New Roman"/>
        </w:rPr>
        <w:t>Appendi</w:t>
      </w:r>
      <w:r w:rsidR="007D25FB">
        <w:rPr>
          <w:rFonts w:ascii="Times New Roman" w:hAnsi="Times New Roman" w:cs="Times New Roman"/>
        </w:rPr>
        <w:t>ces</w:t>
      </w:r>
      <w:r w:rsidRPr="00634F83">
        <w:rPr>
          <w:rFonts w:ascii="Times New Roman" w:hAnsi="Times New Roman" w:cs="Times New Roman"/>
        </w:rPr>
        <w:t xml:space="preserve"> 3.1</w:t>
      </w:r>
      <w:r w:rsidR="007D25FB">
        <w:rPr>
          <w:rFonts w:ascii="Times New Roman" w:hAnsi="Times New Roman" w:cs="Times New Roman"/>
        </w:rPr>
        <w:t xml:space="preserve"> and 3.2</w:t>
      </w:r>
      <w:r w:rsidRPr="00634F83">
        <w:rPr>
          <w:rFonts w:ascii="Times New Roman" w:hAnsi="Times New Roman" w:cs="Times New Roman"/>
        </w:rPr>
        <w:t xml:space="preserve"> </w:t>
      </w:r>
      <w:r w:rsidR="00257384" w:rsidRPr="00FB2F73">
        <w:rPr>
          <w:rFonts w:ascii="Times New Roman" w:hAnsi="Times New Roman" w:cs="Times New Roman"/>
        </w:rPr>
        <w:t xml:space="preserve">describe the construction of our measures of elite polarization on the cultural and economic dimensions, which are based on </w:t>
      </w:r>
      <w:proofErr w:type="spellStart"/>
      <w:r w:rsidR="00257384" w:rsidRPr="00FB2F73">
        <w:rPr>
          <w:rFonts w:ascii="Times New Roman" w:hAnsi="Times New Roman" w:cs="Times New Roman"/>
        </w:rPr>
        <w:t>codings</w:t>
      </w:r>
      <w:proofErr w:type="spellEnd"/>
      <w:r w:rsidR="00257384" w:rsidRPr="00FB2F73">
        <w:rPr>
          <w:rFonts w:ascii="Times New Roman" w:hAnsi="Times New Roman" w:cs="Times New Roman"/>
        </w:rPr>
        <w:t xml:space="preserve"> from the Comparative Manifesto Project.</w:t>
      </w:r>
    </w:p>
    <w:p w14:paraId="7849C3A6" w14:textId="77777777" w:rsidR="00257384" w:rsidRPr="007F4453" w:rsidRDefault="00257384" w:rsidP="00FB2F73">
      <w:pPr>
        <w:pStyle w:val="ListParagraph"/>
        <w:ind w:left="450"/>
        <w:rPr>
          <w:rFonts w:ascii="Times New Roman" w:hAnsi="Times New Roman" w:cs="Times New Roman"/>
        </w:rPr>
      </w:pPr>
    </w:p>
    <w:p w14:paraId="138B06D9" w14:textId="55182628" w:rsidR="00874FC1" w:rsidRPr="00874FC1" w:rsidRDefault="00874FC1" w:rsidP="00874FC1">
      <w:pPr>
        <w:pStyle w:val="ListParagraph"/>
        <w:numPr>
          <w:ilvl w:val="0"/>
          <w:numId w:val="2"/>
        </w:numPr>
        <w:ind w:left="450" w:hanging="450"/>
        <w:rPr>
          <w:rFonts w:ascii="Times New Roman" w:hAnsi="Times New Roman" w:cs="Times New Roman"/>
        </w:rPr>
      </w:pPr>
      <w:r w:rsidRPr="00874FC1">
        <w:rPr>
          <w:rFonts w:ascii="Times New Roman" w:hAnsi="Times New Roman" w:cs="Times New Roman"/>
        </w:rPr>
        <w:t>Appendix 3.3</w:t>
      </w:r>
      <w:r>
        <w:rPr>
          <w:rFonts w:ascii="Times New Roman" w:hAnsi="Times New Roman" w:cs="Times New Roman"/>
        </w:rPr>
        <w:t xml:space="preserve"> presents</w:t>
      </w:r>
      <w:r w:rsidRPr="00874FC1">
        <w:rPr>
          <w:rFonts w:ascii="Times New Roman" w:hAnsi="Times New Roman" w:cs="Times New Roman"/>
        </w:rPr>
        <w:t xml:space="preserve"> </w:t>
      </w:r>
      <w:r>
        <w:rPr>
          <w:rFonts w:ascii="Times New Roman" w:hAnsi="Times New Roman" w:cs="Times New Roman"/>
        </w:rPr>
        <w:t>the results of a</w:t>
      </w:r>
      <w:r w:rsidRPr="00874FC1">
        <w:rPr>
          <w:rFonts w:ascii="Times New Roman" w:hAnsi="Times New Roman" w:cs="Times New Roman"/>
        </w:rPr>
        <w:t xml:space="preserve">nalyses </w:t>
      </w:r>
      <w:r>
        <w:rPr>
          <w:rFonts w:ascii="Times New Roman" w:hAnsi="Times New Roman" w:cs="Times New Roman"/>
        </w:rPr>
        <w:t>in which we exclude</w:t>
      </w:r>
      <w:r w:rsidRPr="00874FC1">
        <w:rPr>
          <w:rFonts w:ascii="Times New Roman" w:hAnsi="Times New Roman" w:cs="Times New Roman"/>
        </w:rPr>
        <w:t xml:space="preserve"> Greece, Spain and Portugal</w:t>
      </w:r>
      <w:r>
        <w:rPr>
          <w:rFonts w:ascii="Times New Roman" w:hAnsi="Times New Roman" w:cs="Times New Roman"/>
        </w:rPr>
        <w:t>.</w:t>
      </w:r>
    </w:p>
    <w:p w14:paraId="76FBD653" w14:textId="77777777" w:rsidR="00257384" w:rsidRPr="00FB2F73" w:rsidRDefault="00257384" w:rsidP="00FB2F73">
      <w:pPr>
        <w:pStyle w:val="ListParagraph"/>
        <w:ind w:left="450"/>
        <w:rPr>
          <w:rFonts w:ascii="Times New Roman" w:hAnsi="Times New Roman" w:cs="Times New Roman"/>
        </w:rPr>
      </w:pPr>
    </w:p>
    <w:p w14:paraId="3547E0CA" w14:textId="7E2CA8F7" w:rsidR="00257384" w:rsidRPr="00874FC1" w:rsidRDefault="00874FC1" w:rsidP="00874FC1">
      <w:pPr>
        <w:pStyle w:val="ListParagraph"/>
        <w:numPr>
          <w:ilvl w:val="0"/>
          <w:numId w:val="2"/>
        </w:numPr>
        <w:ind w:left="450" w:hanging="450"/>
        <w:rPr>
          <w:rFonts w:ascii="Times New Roman" w:hAnsi="Times New Roman" w:cs="Times New Roman"/>
        </w:rPr>
      </w:pPr>
      <w:r w:rsidRPr="00874FC1">
        <w:rPr>
          <w:rFonts w:ascii="Times New Roman" w:hAnsi="Times New Roman" w:cs="Times New Roman"/>
        </w:rPr>
        <w:t>Appendix 3.4</w:t>
      </w:r>
      <w:r>
        <w:rPr>
          <w:rFonts w:ascii="Times New Roman" w:hAnsi="Times New Roman" w:cs="Times New Roman"/>
        </w:rPr>
        <w:t xml:space="preserve"> presents the results of</w:t>
      </w:r>
      <w:r w:rsidRPr="00874FC1">
        <w:rPr>
          <w:rFonts w:ascii="Times New Roman" w:hAnsi="Times New Roman" w:cs="Times New Roman"/>
        </w:rPr>
        <w:t xml:space="preserve"> </w:t>
      </w:r>
      <w:r>
        <w:rPr>
          <w:rFonts w:ascii="Times New Roman" w:hAnsi="Times New Roman" w:cs="Times New Roman"/>
        </w:rPr>
        <w:t>a</w:t>
      </w:r>
      <w:r w:rsidRPr="00874FC1">
        <w:rPr>
          <w:rFonts w:ascii="Times New Roman" w:hAnsi="Times New Roman" w:cs="Times New Roman"/>
        </w:rPr>
        <w:t xml:space="preserve">nalyses </w:t>
      </w:r>
      <w:r>
        <w:rPr>
          <w:rFonts w:ascii="Times New Roman" w:hAnsi="Times New Roman" w:cs="Times New Roman"/>
        </w:rPr>
        <w:t xml:space="preserve">in which we operationalize electoral systems using </w:t>
      </w:r>
      <w:proofErr w:type="spellStart"/>
      <w:r w:rsidRPr="00874FC1">
        <w:rPr>
          <w:rFonts w:ascii="Times New Roman" w:hAnsi="Times New Roman" w:cs="Times New Roman"/>
        </w:rPr>
        <w:t>Lijphart</w:t>
      </w:r>
      <w:r>
        <w:rPr>
          <w:rFonts w:ascii="Times New Roman" w:hAnsi="Times New Roman" w:cs="Times New Roman"/>
        </w:rPr>
        <w:t>’s</w:t>
      </w:r>
      <w:proofErr w:type="spellEnd"/>
      <w:r w:rsidRPr="00874FC1">
        <w:rPr>
          <w:rFonts w:ascii="Times New Roman" w:hAnsi="Times New Roman" w:cs="Times New Roman"/>
        </w:rPr>
        <w:t xml:space="preserve"> Executive Dimension</w:t>
      </w:r>
      <w:r>
        <w:rPr>
          <w:rFonts w:ascii="Times New Roman" w:hAnsi="Times New Roman" w:cs="Times New Roman"/>
        </w:rPr>
        <w:t xml:space="preserve"> scores</w:t>
      </w:r>
      <w:r w:rsidRPr="00874FC1">
        <w:rPr>
          <w:rFonts w:ascii="Times New Roman" w:hAnsi="Times New Roman" w:cs="Times New Roman"/>
        </w:rPr>
        <w:t xml:space="preserve"> </w:t>
      </w:r>
      <w:r>
        <w:rPr>
          <w:rFonts w:ascii="Times New Roman" w:hAnsi="Times New Roman" w:cs="Times New Roman"/>
        </w:rPr>
        <w:t>instead of district magnitude.</w:t>
      </w:r>
    </w:p>
    <w:p w14:paraId="21877DCD" w14:textId="77777777" w:rsidR="00257384" w:rsidRPr="007F4453" w:rsidRDefault="00257384" w:rsidP="00257384">
      <w:pPr>
        <w:spacing w:line="480" w:lineRule="auto"/>
      </w:pPr>
    </w:p>
    <w:p w14:paraId="27086AF0" w14:textId="7414D93D" w:rsidR="00257384" w:rsidRDefault="00257384" w:rsidP="007C0B6C">
      <w:pPr>
        <w:rPr>
          <w:b/>
          <w:bCs/>
        </w:rPr>
      </w:pPr>
      <w:r>
        <w:rPr>
          <w:b/>
          <w:bCs/>
        </w:rPr>
        <w:br w:type="page"/>
      </w:r>
    </w:p>
    <w:p w14:paraId="4038A015" w14:textId="4F18B3F7" w:rsidR="005B2C14" w:rsidRPr="00134868" w:rsidRDefault="005B2C14" w:rsidP="00D66CC2">
      <w:pPr>
        <w:jc w:val="center"/>
        <w:rPr>
          <w:b/>
          <w:bCs/>
        </w:rPr>
      </w:pPr>
      <w:r w:rsidRPr="00134868">
        <w:rPr>
          <w:b/>
          <w:bCs/>
        </w:rPr>
        <w:lastRenderedPageBreak/>
        <w:t>Appendix 2.</w:t>
      </w:r>
      <w:r w:rsidR="00654112">
        <w:rPr>
          <w:b/>
          <w:bCs/>
        </w:rPr>
        <w:t>1</w:t>
      </w:r>
      <w:r w:rsidRPr="00134868">
        <w:rPr>
          <w:b/>
          <w:bCs/>
        </w:rPr>
        <w:t>: List of Parties</w:t>
      </w:r>
    </w:p>
    <w:p w14:paraId="6FBF2E59" w14:textId="77777777" w:rsidR="005B2C14" w:rsidRPr="005C6500" w:rsidRDefault="005B2C14" w:rsidP="005B2C14">
      <w:pPr>
        <w:jc w:val="center"/>
        <w:rPr>
          <w:b/>
          <w:sz w:val="28"/>
          <w:szCs w:val="28"/>
          <w:u w:val="single"/>
        </w:rPr>
      </w:pP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270"/>
        <w:gridCol w:w="4410"/>
      </w:tblGrid>
      <w:tr w:rsidR="005B2C14" w:rsidRPr="00F0212A" w14:paraId="0122F957" w14:textId="77777777" w:rsidTr="00716236">
        <w:trPr>
          <w:trHeight w:val="274"/>
        </w:trPr>
        <w:tc>
          <w:tcPr>
            <w:tcW w:w="4410" w:type="dxa"/>
          </w:tcPr>
          <w:p w14:paraId="14620352" w14:textId="77777777" w:rsidR="005B2C14" w:rsidRPr="003D1F92" w:rsidRDefault="005B2C14" w:rsidP="00716236">
            <w:pPr>
              <w:rPr>
                <w:sz w:val="23"/>
                <w:szCs w:val="23"/>
              </w:rPr>
            </w:pPr>
            <w:r w:rsidRPr="003D1F92">
              <w:rPr>
                <w:b/>
                <w:sz w:val="23"/>
                <w:szCs w:val="23"/>
                <w:u w:val="single"/>
              </w:rPr>
              <w:t>Britain (1997</w:t>
            </w:r>
            <w:r>
              <w:rPr>
                <w:b/>
                <w:sz w:val="23"/>
                <w:szCs w:val="23"/>
                <w:u w:val="single"/>
              </w:rPr>
              <w:t xml:space="preserve">, 2001, 2005, </w:t>
            </w:r>
            <w:r w:rsidRPr="003D1F92">
              <w:rPr>
                <w:b/>
                <w:sz w:val="23"/>
                <w:szCs w:val="23"/>
                <w:u w:val="single"/>
              </w:rPr>
              <w:t>2015)</w:t>
            </w:r>
            <w:r>
              <w:t xml:space="preserve">  </w:t>
            </w:r>
          </w:p>
        </w:tc>
        <w:tc>
          <w:tcPr>
            <w:tcW w:w="270" w:type="dxa"/>
          </w:tcPr>
          <w:p w14:paraId="0F26255A" w14:textId="77777777" w:rsidR="005B2C14" w:rsidRPr="003D1F92" w:rsidRDefault="005B2C14" w:rsidP="00716236">
            <w:pPr>
              <w:rPr>
                <w:sz w:val="23"/>
                <w:szCs w:val="23"/>
              </w:rPr>
            </w:pPr>
          </w:p>
        </w:tc>
        <w:tc>
          <w:tcPr>
            <w:tcW w:w="4410" w:type="dxa"/>
          </w:tcPr>
          <w:p w14:paraId="4573A8E3" w14:textId="77777777" w:rsidR="005B2C14" w:rsidRPr="003D1F92" w:rsidRDefault="005B2C14" w:rsidP="00716236">
            <w:pPr>
              <w:rPr>
                <w:sz w:val="23"/>
                <w:szCs w:val="23"/>
              </w:rPr>
            </w:pPr>
            <w:r w:rsidRPr="003D1F92">
              <w:rPr>
                <w:b/>
                <w:sz w:val="23"/>
                <w:szCs w:val="23"/>
                <w:u w:val="single"/>
              </w:rPr>
              <w:t>Ireland (</w:t>
            </w:r>
            <w:r>
              <w:rPr>
                <w:b/>
                <w:sz w:val="23"/>
                <w:szCs w:val="23"/>
                <w:u w:val="single"/>
              </w:rPr>
              <w:t>2002, 2007, 2011, 2016)</w:t>
            </w:r>
          </w:p>
        </w:tc>
      </w:tr>
      <w:tr w:rsidR="005B2C14" w:rsidRPr="00F0212A" w14:paraId="6E893250" w14:textId="77777777" w:rsidTr="00716236">
        <w:trPr>
          <w:trHeight w:val="274"/>
        </w:trPr>
        <w:tc>
          <w:tcPr>
            <w:tcW w:w="4410" w:type="dxa"/>
          </w:tcPr>
          <w:p w14:paraId="35C42F29" w14:textId="77777777" w:rsidR="005B2C14" w:rsidRPr="003D1F92" w:rsidRDefault="005B2C14" w:rsidP="00716236">
            <w:pPr>
              <w:rPr>
                <w:sz w:val="23"/>
                <w:szCs w:val="23"/>
              </w:rPr>
            </w:pPr>
            <w:r w:rsidRPr="003D1F92">
              <w:rPr>
                <w:sz w:val="23"/>
                <w:szCs w:val="23"/>
              </w:rPr>
              <w:t xml:space="preserve">LAB </w:t>
            </w:r>
            <w:proofErr w:type="spellStart"/>
            <w:r w:rsidRPr="003D1F92">
              <w:rPr>
                <w:sz w:val="23"/>
                <w:szCs w:val="23"/>
              </w:rPr>
              <w:t>Labour</w:t>
            </w:r>
            <w:proofErr w:type="spellEnd"/>
            <w:r w:rsidRPr="003D1F92">
              <w:rPr>
                <w:sz w:val="23"/>
                <w:szCs w:val="23"/>
              </w:rPr>
              <w:t xml:space="preserve"> Party</w:t>
            </w:r>
          </w:p>
        </w:tc>
        <w:tc>
          <w:tcPr>
            <w:tcW w:w="270" w:type="dxa"/>
          </w:tcPr>
          <w:p w14:paraId="42520659" w14:textId="77777777" w:rsidR="005B2C14" w:rsidRPr="003D1F92" w:rsidRDefault="005B2C14" w:rsidP="00716236">
            <w:pPr>
              <w:rPr>
                <w:sz w:val="23"/>
                <w:szCs w:val="23"/>
              </w:rPr>
            </w:pPr>
          </w:p>
        </w:tc>
        <w:tc>
          <w:tcPr>
            <w:tcW w:w="4410" w:type="dxa"/>
          </w:tcPr>
          <w:p w14:paraId="5FCA4A17" w14:textId="77777777" w:rsidR="005B2C14" w:rsidRPr="003D1F92" w:rsidRDefault="005B2C14" w:rsidP="00716236">
            <w:pPr>
              <w:rPr>
                <w:sz w:val="23"/>
                <w:szCs w:val="23"/>
              </w:rPr>
            </w:pPr>
            <w:r w:rsidRPr="003D1F92">
              <w:rPr>
                <w:sz w:val="23"/>
                <w:szCs w:val="23"/>
              </w:rPr>
              <w:t>SF Sinn Fein</w:t>
            </w:r>
          </w:p>
        </w:tc>
      </w:tr>
      <w:tr w:rsidR="005B2C14" w:rsidRPr="00F0212A" w14:paraId="79FDD2B3" w14:textId="77777777" w:rsidTr="00716236">
        <w:trPr>
          <w:trHeight w:val="274"/>
        </w:trPr>
        <w:tc>
          <w:tcPr>
            <w:tcW w:w="4410" w:type="dxa"/>
          </w:tcPr>
          <w:p w14:paraId="205C1EBA" w14:textId="77777777" w:rsidR="005B2C14" w:rsidRPr="003D1F92" w:rsidRDefault="005B2C14" w:rsidP="00716236">
            <w:pPr>
              <w:rPr>
                <w:sz w:val="23"/>
                <w:szCs w:val="23"/>
              </w:rPr>
            </w:pPr>
            <w:proofErr w:type="spellStart"/>
            <w:r w:rsidRPr="003D1F92">
              <w:rPr>
                <w:sz w:val="23"/>
                <w:szCs w:val="23"/>
              </w:rPr>
              <w:t>LibDem</w:t>
            </w:r>
            <w:proofErr w:type="spellEnd"/>
            <w:r w:rsidRPr="003D1F92">
              <w:rPr>
                <w:sz w:val="23"/>
                <w:szCs w:val="23"/>
              </w:rPr>
              <w:t xml:space="preserve"> Liberal Democrats</w:t>
            </w:r>
          </w:p>
        </w:tc>
        <w:tc>
          <w:tcPr>
            <w:tcW w:w="270" w:type="dxa"/>
          </w:tcPr>
          <w:p w14:paraId="09137C32" w14:textId="77777777" w:rsidR="005B2C14" w:rsidRPr="003D1F92" w:rsidRDefault="005B2C14" w:rsidP="00716236">
            <w:pPr>
              <w:rPr>
                <w:sz w:val="23"/>
                <w:szCs w:val="23"/>
              </w:rPr>
            </w:pPr>
          </w:p>
        </w:tc>
        <w:tc>
          <w:tcPr>
            <w:tcW w:w="4410" w:type="dxa"/>
          </w:tcPr>
          <w:p w14:paraId="4B904D99" w14:textId="77777777" w:rsidR="005B2C14" w:rsidRPr="003D1F92" w:rsidRDefault="005B2C14" w:rsidP="00716236">
            <w:pPr>
              <w:rPr>
                <w:sz w:val="23"/>
                <w:szCs w:val="23"/>
              </w:rPr>
            </w:pPr>
            <w:r w:rsidRPr="003D1F92">
              <w:rPr>
                <w:sz w:val="23"/>
                <w:szCs w:val="23"/>
              </w:rPr>
              <w:t xml:space="preserve">FG Fine Gael </w:t>
            </w:r>
          </w:p>
        </w:tc>
      </w:tr>
      <w:tr w:rsidR="005B2C14" w:rsidRPr="00F0212A" w14:paraId="6243F4AF" w14:textId="77777777" w:rsidTr="00716236">
        <w:trPr>
          <w:trHeight w:val="274"/>
        </w:trPr>
        <w:tc>
          <w:tcPr>
            <w:tcW w:w="4410" w:type="dxa"/>
          </w:tcPr>
          <w:p w14:paraId="1989215A" w14:textId="77777777" w:rsidR="005B2C14" w:rsidRPr="003D1F92" w:rsidRDefault="005B2C14" w:rsidP="00716236">
            <w:pPr>
              <w:rPr>
                <w:sz w:val="23"/>
                <w:szCs w:val="23"/>
              </w:rPr>
            </w:pPr>
            <w:r w:rsidRPr="003D1F92">
              <w:rPr>
                <w:sz w:val="23"/>
                <w:szCs w:val="23"/>
              </w:rPr>
              <w:t>CON Conservative Party</w:t>
            </w:r>
          </w:p>
        </w:tc>
        <w:tc>
          <w:tcPr>
            <w:tcW w:w="270" w:type="dxa"/>
          </w:tcPr>
          <w:p w14:paraId="3CD14B25" w14:textId="77777777" w:rsidR="005B2C14" w:rsidRPr="003D1F92" w:rsidRDefault="005B2C14" w:rsidP="00716236">
            <w:pPr>
              <w:rPr>
                <w:sz w:val="23"/>
                <w:szCs w:val="23"/>
              </w:rPr>
            </w:pPr>
          </w:p>
        </w:tc>
        <w:tc>
          <w:tcPr>
            <w:tcW w:w="4410" w:type="dxa"/>
          </w:tcPr>
          <w:p w14:paraId="443C8EED" w14:textId="77777777" w:rsidR="005B2C14" w:rsidRPr="003D1F92" w:rsidRDefault="005B2C14" w:rsidP="00716236">
            <w:pPr>
              <w:rPr>
                <w:sz w:val="23"/>
                <w:szCs w:val="23"/>
              </w:rPr>
            </w:pPr>
            <w:r w:rsidRPr="003D1F92">
              <w:rPr>
                <w:sz w:val="23"/>
                <w:szCs w:val="23"/>
              </w:rPr>
              <w:t>GP Green Party</w:t>
            </w:r>
          </w:p>
        </w:tc>
      </w:tr>
      <w:tr w:rsidR="005B2C14" w:rsidRPr="00F0212A" w14:paraId="693C6F53" w14:textId="77777777" w:rsidTr="00716236">
        <w:trPr>
          <w:trHeight w:val="274"/>
        </w:trPr>
        <w:tc>
          <w:tcPr>
            <w:tcW w:w="4410" w:type="dxa"/>
          </w:tcPr>
          <w:p w14:paraId="640ECE90" w14:textId="77777777" w:rsidR="005B2C14" w:rsidRPr="003D1F92" w:rsidRDefault="005B2C14" w:rsidP="00716236">
            <w:pPr>
              <w:rPr>
                <w:sz w:val="23"/>
                <w:szCs w:val="23"/>
              </w:rPr>
            </w:pPr>
            <w:r>
              <w:rPr>
                <w:sz w:val="23"/>
                <w:szCs w:val="23"/>
              </w:rPr>
              <w:t xml:space="preserve">PC </w:t>
            </w:r>
            <w:r w:rsidRPr="003D1F92">
              <w:rPr>
                <w:sz w:val="23"/>
                <w:szCs w:val="23"/>
              </w:rPr>
              <w:t>Plaid Cymru</w:t>
            </w:r>
          </w:p>
        </w:tc>
        <w:tc>
          <w:tcPr>
            <w:tcW w:w="270" w:type="dxa"/>
          </w:tcPr>
          <w:p w14:paraId="27176738" w14:textId="77777777" w:rsidR="005B2C14" w:rsidRPr="003D1F92" w:rsidRDefault="005B2C14" w:rsidP="00716236">
            <w:pPr>
              <w:rPr>
                <w:sz w:val="23"/>
                <w:szCs w:val="23"/>
              </w:rPr>
            </w:pPr>
          </w:p>
        </w:tc>
        <w:tc>
          <w:tcPr>
            <w:tcW w:w="4410" w:type="dxa"/>
          </w:tcPr>
          <w:p w14:paraId="47DFA151" w14:textId="77777777" w:rsidR="005B2C14" w:rsidRPr="003D1F92" w:rsidRDefault="005B2C14" w:rsidP="00716236">
            <w:pPr>
              <w:rPr>
                <w:sz w:val="23"/>
                <w:szCs w:val="23"/>
              </w:rPr>
            </w:pPr>
            <w:r w:rsidRPr="003D1F92">
              <w:rPr>
                <w:sz w:val="23"/>
                <w:szCs w:val="23"/>
              </w:rPr>
              <w:t xml:space="preserve">LP </w:t>
            </w:r>
            <w:proofErr w:type="spellStart"/>
            <w:r w:rsidRPr="003D1F92">
              <w:rPr>
                <w:sz w:val="23"/>
                <w:szCs w:val="23"/>
              </w:rPr>
              <w:t>Labour</w:t>
            </w:r>
            <w:proofErr w:type="spellEnd"/>
            <w:r w:rsidRPr="003D1F92">
              <w:rPr>
                <w:sz w:val="23"/>
                <w:szCs w:val="23"/>
              </w:rPr>
              <w:t xml:space="preserve"> Party</w:t>
            </w:r>
          </w:p>
        </w:tc>
      </w:tr>
      <w:tr w:rsidR="005B2C14" w:rsidRPr="00F0212A" w14:paraId="62AAA857" w14:textId="77777777" w:rsidTr="00716236">
        <w:trPr>
          <w:trHeight w:val="274"/>
        </w:trPr>
        <w:tc>
          <w:tcPr>
            <w:tcW w:w="4410" w:type="dxa"/>
          </w:tcPr>
          <w:p w14:paraId="4E87A742" w14:textId="77777777" w:rsidR="005B2C14" w:rsidRPr="003D1F92" w:rsidRDefault="005B2C14" w:rsidP="00716236">
            <w:pPr>
              <w:rPr>
                <w:sz w:val="23"/>
                <w:szCs w:val="23"/>
              </w:rPr>
            </w:pPr>
            <w:r w:rsidRPr="003D1F92">
              <w:rPr>
                <w:sz w:val="23"/>
                <w:szCs w:val="23"/>
              </w:rPr>
              <w:t>SNP Scottish National Party</w:t>
            </w:r>
          </w:p>
        </w:tc>
        <w:tc>
          <w:tcPr>
            <w:tcW w:w="270" w:type="dxa"/>
          </w:tcPr>
          <w:p w14:paraId="45285C3A" w14:textId="77777777" w:rsidR="005B2C14" w:rsidRPr="003D1F92" w:rsidRDefault="005B2C14" w:rsidP="00716236">
            <w:pPr>
              <w:rPr>
                <w:sz w:val="23"/>
                <w:szCs w:val="23"/>
              </w:rPr>
            </w:pPr>
          </w:p>
        </w:tc>
        <w:tc>
          <w:tcPr>
            <w:tcW w:w="4410" w:type="dxa"/>
          </w:tcPr>
          <w:p w14:paraId="38670153" w14:textId="77777777" w:rsidR="005B2C14" w:rsidRPr="003D1F92" w:rsidRDefault="005B2C14" w:rsidP="00716236">
            <w:pPr>
              <w:rPr>
                <w:sz w:val="23"/>
                <w:szCs w:val="23"/>
              </w:rPr>
            </w:pPr>
            <w:r w:rsidRPr="003D1F92">
              <w:rPr>
                <w:sz w:val="23"/>
                <w:szCs w:val="23"/>
              </w:rPr>
              <w:t>FF Fianna Fail</w:t>
            </w:r>
          </w:p>
        </w:tc>
      </w:tr>
      <w:tr w:rsidR="005B2C14" w:rsidRPr="00F0212A" w14:paraId="7CE5FAB4" w14:textId="77777777" w:rsidTr="00716236">
        <w:trPr>
          <w:trHeight w:val="274"/>
        </w:trPr>
        <w:tc>
          <w:tcPr>
            <w:tcW w:w="4410" w:type="dxa"/>
          </w:tcPr>
          <w:p w14:paraId="4808ED9E" w14:textId="77777777" w:rsidR="005B2C14" w:rsidRPr="003D1F92" w:rsidRDefault="005B2C14" w:rsidP="00716236">
            <w:pPr>
              <w:rPr>
                <w:sz w:val="23"/>
                <w:szCs w:val="23"/>
              </w:rPr>
            </w:pPr>
            <w:r>
              <w:rPr>
                <w:sz w:val="23"/>
                <w:szCs w:val="23"/>
              </w:rPr>
              <w:t>UKIP United Kingdom Independence Party*</w:t>
            </w:r>
          </w:p>
        </w:tc>
        <w:tc>
          <w:tcPr>
            <w:tcW w:w="270" w:type="dxa"/>
          </w:tcPr>
          <w:p w14:paraId="1990A257" w14:textId="77777777" w:rsidR="005B2C14" w:rsidRPr="003D1F92" w:rsidRDefault="005B2C14" w:rsidP="00716236">
            <w:pPr>
              <w:rPr>
                <w:sz w:val="23"/>
                <w:szCs w:val="23"/>
              </w:rPr>
            </w:pPr>
          </w:p>
        </w:tc>
        <w:tc>
          <w:tcPr>
            <w:tcW w:w="4410" w:type="dxa"/>
          </w:tcPr>
          <w:p w14:paraId="5CB09236" w14:textId="77777777" w:rsidR="005B2C14" w:rsidRPr="003D1F92" w:rsidRDefault="005B2C14" w:rsidP="00716236">
            <w:pPr>
              <w:rPr>
                <w:b/>
                <w:sz w:val="23"/>
                <w:szCs w:val="23"/>
                <w:u w:val="single"/>
              </w:rPr>
            </w:pPr>
          </w:p>
        </w:tc>
      </w:tr>
      <w:tr w:rsidR="005B2C14" w:rsidRPr="00F0212A" w14:paraId="7F1A4286" w14:textId="77777777" w:rsidTr="00716236">
        <w:trPr>
          <w:trHeight w:val="274"/>
        </w:trPr>
        <w:tc>
          <w:tcPr>
            <w:tcW w:w="4410" w:type="dxa"/>
          </w:tcPr>
          <w:p w14:paraId="1DCFCA79" w14:textId="77777777" w:rsidR="005B2C14" w:rsidRPr="003D1F92" w:rsidRDefault="005B2C14" w:rsidP="00716236">
            <w:pPr>
              <w:rPr>
                <w:sz w:val="23"/>
                <w:szCs w:val="23"/>
              </w:rPr>
            </w:pPr>
            <w:r>
              <w:rPr>
                <w:sz w:val="23"/>
                <w:szCs w:val="23"/>
              </w:rPr>
              <w:t>GP Green Party</w:t>
            </w:r>
          </w:p>
        </w:tc>
        <w:tc>
          <w:tcPr>
            <w:tcW w:w="270" w:type="dxa"/>
          </w:tcPr>
          <w:p w14:paraId="479739D5" w14:textId="77777777" w:rsidR="005B2C14" w:rsidRPr="003D1F92" w:rsidRDefault="005B2C14" w:rsidP="00716236">
            <w:pPr>
              <w:rPr>
                <w:sz w:val="23"/>
                <w:szCs w:val="23"/>
              </w:rPr>
            </w:pPr>
          </w:p>
        </w:tc>
        <w:tc>
          <w:tcPr>
            <w:tcW w:w="4410" w:type="dxa"/>
          </w:tcPr>
          <w:p w14:paraId="0F926ADC" w14:textId="77777777" w:rsidR="005B2C14" w:rsidRPr="003D1F92" w:rsidRDefault="005B2C14" w:rsidP="00716236">
            <w:pPr>
              <w:rPr>
                <w:b/>
                <w:sz w:val="23"/>
                <w:szCs w:val="23"/>
                <w:u w:val="single"/>
              </w:rPr>
            </w:pPr>
            <w:r>
              <w:rPr>
                <w:b/>
                <w:sz w:val="23"/>
                <w:szCs w:val="23"/>
                <w:u w:val="single"/>
              </w:rPr>
              <w:t>Netherlands (1998, 2002, 2006, 2010</w:t>
            </w:r>
            <w:r w:rsidRPr="003D1F92">
              <w:rPr>
                <w:b/>
                <w:sz w:val="23"/>
                <w:szCs w:val="23"/>
                <w:u w:val="single"/>
              </w:rPr>
              <w:t>)</w:t>
            </w:r>
          </w:p>
        </w:tc>
      </w:tr>
      <w:tr w:rsidR="005B2C14" w:rsidRPr="00F0212A" w14:paraId="29E4A708" w14:textId="77777777" w:rsidTr="00716236">
        <w:trPr>
          <w:trHeight w:val="274"/>
        </w:trPr>
        <w:tc>
          <w:tcPr>
            <w:tcW w:w="4410" w:type="dxa"/>
          </w:tcPr>
          <w:p w14:paraId="2D770F42" w14:textId="77777777" w:rsidR="005B2C14" w:rsidRDefault="005B2C14" w:rsidP="00716236">
            <w:pPr>
              <w:rPr>
                <w:b/>
                <w:sz w:val="23"/>
                <w:szCs w:val="23"/>
                <w:u w:val="single"/>
              </w:rPr>
            </w:pPr>
          </w:p>
        </w:tc>
        <w:tc>
          <w:tcPr>
            <w:tcW w:w="270" w:type="dxa"/>
          </w:tcPr>
          <w:p w14:paraId="4B912520" w14:textId="77777777" w:rsidR="005B2C14" w:rsidRPr="003D1F92" w:rsidRDefault="005B2C14" w:rsidP="00716236">
            <w:pPr>
              <w:rPr>
                <w:sz w:val="23"/>
                <w:szCs w:val="23"/>
              </w:rPr>
            </w:pPr>
          </w:p>
        </w:tc>
        <w:tc>
          <w:tcPr>
            <w:tcW w:w="4410" w:type="dxa"/>
          </w:tcPr>
          <w:p w14:paraId="1A4A27C6" w14:textId="77777777" w:rsidR="005B2C14" w:rsidRPr="003D1F92" w:rsidRDefault="005B2C14" w:rsidP="00716236">
            <w:pPr>
              <w:rPr>
                <w:b/>
                <w:sz w:val="23"/>
                <w:szCs w:val="23"/>
                <w:u w:val="single"/>
              </w:rPr>
            </w:pPr>
            <w:r w:rsidRPr="003D1F92">
              <w:rPr>
                <w:sz w:val="23"/>
                <w:szCs w:val="23"/>
              </w:rPr>
              <w:t>CDA Christian Democratic Appeal</w:t>
            </w:r>
          </w:p>
        </w:tc>
      </w:tr>
      <w:tr w:rsidR="005B2C14" w:rsidRPr="00F0212A" w14:paraId="6C9A848F" w14:textId="77777777" w:rsidTr="00716236">
        <w:trPr>
          <w:trHeight w:val="274"/>
        </w:trPr>
        <w:tc>
          <w:tcPr>
            <w:tcW w:w="4410" w:type="dxa"/>
          </w:tcPr>
          <w:p w14:paraId="43E8980D" w14:textId="77777777" w:rsidR="005B2C14" w:rsidRPr="003D1F92" w:rsidRDefault="005B2C14" w:rsidP="00716236">
            <w:pPr>
              <w:rPr>
                <w:sz w:val="23"/>
                <w:szCs w:val="23"/>
              </w:rPr>
            </w:pPr>
            <w:r>
              <w:rPr>
                <w:b/>
                <w:sz w:val="23"/>
                <w:szCs w:val="23"/>
                <w:u w:val="single"/>
              </w:rPr>
              <w:t>Denmark (1998, 2001, 2007)</w:t>
            </w:r>
          </w:p>
        </w:tc>
        <w:tc>
          <w:tcPr>
            <w:tcW w:w="270" w:type="dxa"/>
          </w:tcPr>
          <w:p w14:paraId="4D1E02C3" w14:textId="77777777" w:rsidR="005B2C14" w:rsidRPr="003D1F92" w:rsidRDefault="005B2C14" w:rsidP="00716236">
            <w:pPr>
              <w:rPr>
                <w:sz w:val="23"/>
                <w:szCs w:val="23"/>
              </w:rPr>
            </w:pPr>
          </w:p>
        </w:tc>
        <w:tc>
          <w:tcPr>
            <w:tcW w:w="4410" w:type="dxa"/>
          </w:tcPr>
          <w:p w14:paraId="135CDD17" w14:textId="77777777" w:rsidR="005B2C14" w:rsidRPr="003D1F92" w:rsidRDefault="005B2C14" w:rsidP="00716236">
            <w:pPr>
              <w:rPr>
                <w:sz w:val="23"/>
                <w:szCs w:val="23"/>
              </w:rPr>
            </w:pPr>
            <w:r w:rsidRPr="003D1F92">
              <w:rPr>
                <w:sz w:val="23"/>
                <w:szCs w:val="23"/>
              </w:rPr>
              <w:t>SGP Political Reformed Party</w:t>
            </w:r>
          </w:p>
        </w:tc>
      </w:tr>
      <w:tr w:rsidR="005B2C14" w:rsidRPr="00F0212A" w14:paraId="2C575679" w14:textId="77777777" w:rsidTr="00716236">
        <w:trPr>
          <w:trHeight w:val="274"/>
        </w:trPr>
        <w:tc>
          <w:tcPr>
            <w:tcW w:w="4410" w:type="dxa"/>
          </w:tcPr>
          <w:p w14:paraId="7EDC4D8B" w14:textId="77777777" w:rsidR="005B2C14" w:rsidRPr="003D1F92" w:rsidRDefault="005B2C14" w:rsidP="00716236">
            <w:pPr>
              <w:rPr>
                <w:sz w:val="23"/>
                <w:szCs w:val="23"/>
              </w:rPr>
            </w:pPr>
            <w:r w:rsidRPr="003D1F92">
              <w:rPr>
                <w:sz w:val="23"/>
                <w:szCs w:val="23"/>
              </w:rPr>
              <w:t>CD Centre Democrats</w:t>
            </w:r>
          </w:p>
        </w:tc>
        <w:tc>
          <w:tcPr>
            <w:tcW w:w="270" w:type="dxa"/>
          </w:tcPr>
          <w:p w14:paraId="6497C767" w14:textId="77777777" w:rsidR="005B2C14" w:rsidRPr="003D1F92" w:rsidRDefault="005B2C14" w:rsidP="00716236">
            <w:pPr>
              <w:rPr>
                <w:sz w:val="23"/>
                <w:szCs w:val="23"/>
              </w:rPr>
            </w:pPr>
          </w:p>
        </w:tc>
        <w:tc>
          <w:tcPr>
            <w:tcW w:w="4410" w:type="dxa"/>
          </w:tcPr>
          <w:p w14:paraId="2DC9A8A4" w14:textId="77777777" w:rsidR="005B2C14" w:rsidRPr="003D1F92" w:rsidRDefault="005B2C14" w:rsidP="00716236">
            <w:pPr>
              <w:rPr>
                <w:sz w:val="23"/>
                <w:szCs w:val="23"/>
              </w:rPr>
            </w:pPr>
            <w:r w:rsidRPr="003D1F92">
              <w:rPr>
                <w:sz w:val="23"/>
                <w:szCs w:val="23"/>
              </w:rPr>
              <w:t>D66 Democrats 66</w:t>
            </w:r>
          </w:p>
        </w:tc>
      </w:tr>
      <w:tr w:rsidR="005B2C14" w:rsidRPr="00F0212A" w14:paraId="3D5DC4A9" w14:textId="77777777" w:rsidTr="00716236">
        <w:trPr>
          <w:trHeight w:val="274"/>
        </w:trPr>
        <w:tc>
          <w:tcPr>
            <w:tcW w:w="4410" w:type="dxa"/>
          </w:tcPr>
          <w:p w14:paraId="2D9D30F5" w14:textId="77777777" w:rsidR="005B2C14" w:rsidRPr="003D1F92" w:rsidRDefault="005B2C14" w:rsidP="00716236">
            <w:pPr>
              <w:rPr>
                <w:b/>
                <w:sz w:val="23"/>
                <w:szCs w:val="23"/>
              </w:rPr>
            </w:pPr>
            <w:r w:rsidRPr="003D1F92">
              <w:rPr>
                <w:sz w:val="23"/>
                <w:szCs w:val="23"/>
              </w:rPr>
              <w:t>KF Conservatives People’s Party</w:t>
            </w:r>
          </w:p>
        </w:tc>
        <w:tc>
          <w:tcPr>
            <w:tcW w:w="270" w:type="dxa"/>
          </w:tcPr>
          <w:p w14:paraId="026BE80C" w14:textId="77777777" w:rsidR="005B2C14" w:rsidRPr="003D1F92" w:rsidRDefault="005B2C14" w:rsidP="00716236">
            <w:pPr>
              <w:rPr>
                <w:sz w:val="23"/>
                <w:szCs w:val="23"/>
              </w:rPr>
            </w:pPr>
          </w:p>
        </w:tc>
        <w:tc>
          <w:tcPr>
            <w:tcW w:w="4410" w:type="dxa"/>
          </w:tcPr>
          <w:p w14:paraId="00B1BAF4" w14:textId="77777777" w:rsidR="005B2C14" w:rsidRPr="003D1F92" w:rsidRDefault="005B2C14" w:rsidP="00716236">
            <w:pPr>
              <w:rPr>
                <w:b/>
                <w:sz w:val="23"/>
                <w:szCs w:val="23"/>
                <w:u w:val="single"/>
              </w:rPr>
            </w:pPr>
            <w:r w:rsidRPr="003D1F92">
              <w:rPr>
                <w:sz w:val="23"/>
                <w:szCs w:val="23"/>
              </w:rPr>
              <w:t>GL Green Left</w:t>
            </w:r>
          </w:p>
        </w:tc>
      </w:tr>
      <w:tr w:rsidR="005B2C14" w:rsidRPr="00F0212A" w14:paraId="24FF1654" w14:textId="77777777" w:rsidTr="00716236">
        <w:trPr>
          <w:trHeight w:val="274"/>
        </w:trPr>
        <w:tc>
          <w:tcPr>
            <w:tcW w:w="4410" w:type="dxa"/>
          </w:tcPr>
          <w:p w14:paraId="514E63B3" w14:textId="77777777" w:rsidR="005B2C14" w:rsidRPr="003D1F92" w:rsidRDefault="005B2C14" w:rsidP="00716236">
            <w:pPr>
              <w:rPr>
                <w:sz w:val="23"/>
                <w:szCs w:val="23"/>
              </w:rPr>
            </w:pPr>
            <w:r w:rsidRPr="003D1F92">
              <w:rPr>
                <w:sz w:val="23"/>
                <w:szCs w:val="23"/>
              </w:rPr>
              <w:t>SD Social Democratic Party</w:t>
            </w:r>
          </w:p>
        </w:tc>
        <w:tc>
          <w:tcPr>
            <w:tcW w:w="270" w:type="dxa"/>
          </w:tcPr>
          <w:p w14:paraId="4753AEBB" w14:textId="77777777" w:rsidR="005B2C14" w:rsidRPr="003D1F92" w:rsidRDefault="005B2C14" w:rsidP="00716236">
            <w:pPr>
              <w:rPr>
                <w:sz w:val="23"/>
                <w:szCs w:val="23"/>
              </w:rPr>
            </w:pPr>
          </w:p>
        </w:tc>
        <w:tc>
          <w:tcPr>
            <w:tcW w:w="4410" w:type="dxa"/>
          </w:tcPr>
          <w:p w14:paraId="70631A91" w14:textId="77777777" w:rsidR="005B2C14" w:rsidRPr="003D1F92" w:rsidRDefault="005B2C14" w:rsidP="00716236">
            <w:pPr>
              <w:rPr>
                <w:sz w:val="23"/>
                <w:szCs w:val="23"/>
              </w:rPr>
            </w:pPr>
            <w:r w:rsidRPr="003D1F92">
              <w:rPr>
                <w:sz w:val="23"/>
                <w:szCs w:val="23"/>
              </w:rPr>
              <w:t xml:space="preserve">PvdA </w:t>
            </w:r>
            <w:proofErr w:type="spellStart"/>
            <w:r w:rsidRPr="003D1F92">
              <w:rPr>
                <w:sz w:val="23"/>
                <w:szCs w:val="23"/>
              </w:rPr>
              <w:t>Labour</w:t>
            </w:r>
            <w:proofErr w:type="spellEnd"/>
            <w:r w:rsidRPr="003D1F92">
              <w:rPr>
                <w:sz w:val="23"/>
                <w:szCs w:val="23"/>
              </w:rPr>
              <w:t xml:space="preserve"> Party</w:t>
            </w:r>
          </w:p>
        </w:tc>
      </w:tr>
      <w:tr w:rsidR="005B2C14" w:rsidRPr="00F0212A" w14:paraId="5FD1DFCD" w14:textId="77777777" w:rsidTr="00716236">
        <w:trPr>
          <w:trHeight w:val="274"/>
        </w:trPr>
        <w:tc>
          <w:tcPr>
            <w:tcW w:w="4410" w:type="dxa"/>
          </w:tcPr>
          <w:p w14:paraId="69084C7C" w14:textId="77777777" w:rsidR="005B2C14" w:rsidRPr="003D1F92" w:rsidRDefault="005B2C14" w:rsidP="00716236">
            <w:pPr>
              <w:rPr>
                <w:sz w:val="23"/>
                <w:szCs w:val="23"/>
              </w:rPr>
            </w:pPr>
            <w:r w:rsidRPr="003D1F92">
              <w:rPr>
                <w:sz w:val="23"/>
                <w:szCs w:val="23"/>
              </w:rPr>
              <w:t>SF Socialist People’s Party</w:t>
            </w:r>
          </w:p>
        </w:tc>
        <w:tc>
          <w:tcPr>
            <w:tcW w:w="270" w:type="dxa"/>
          </w:tcPr>
          <w:p w14:paraId="7E6B252F" w14:textId="77777777" w:rsidR="005B2C14" w:rsidRPr="003D1F92" w:rsidRDefault="005B2C14" w:rsidP="00716236">
            <w:pPr>
              <w:rPr>
                <w:sz w:val="23"/>
                <w:szCs w:val="23"/>
              </w:rPr>
            </w:pPr>
          </w:p>
        </w:tc>
        <w:tc>
          <w:tcPr>
            <w:tcW w:w="4410" w:type="dxa"/>
          </w:tcPr>
          <w:p w14:paraId="6F7E6ABE" w14:textId="77777777" w:rsidR="005B2C14" w:rsidRPr="003D1F92" w:rsidRDefault="005B2C14" w:rsidP="00716236">
            <w:pPr>
              <w:rPr>
                <w:sz w:val="23"/>
                <w:szCs w:val="23"/>
              </w:rPr>
            </w:pPr>
            <w:r w:rsidRPr="003D1F92">
              <w:rPr>
                <w:sz w:val="23"/>
                <w:szCs w:val="23"/>
              </w:rPr>
              <w:t>SP Socialist Party</w:t>
            </w:r>
          </w:p>
        </w:tc>
      </w:tr>
      <w:tr w:rsidR="005B2C14" w:rsidRPr="00F0212A" w14:paraId="546F2633" w14:textId="77777777" w:rsidTr="00716236">
        <w:trPr>
          <w:trHeight w:val="274"/>
        </w:trPr>
        <w:tc>
          <w:tcPr>
            <w:tcW w:w="4410" w:type="dxa"/>
          </w:tcPr>
          <w:p w14:paraId="1183A127" w14:textId="77777777" w:rsidR="005B2C14" w:rsidRPr="003D1F92" w:rsidRDefault="005B2C14" w:rsidP="00716236">
            <w:pPr>
              <w:rPr>
                <w:sz w:val="23"/>
                <w:szCs w:val="23"/>
              </w:rPr>
            </w:pPr>
            <w:r w:rsidRPr="003D1F92">
              <w:rPr>
                <w:sz w:val="23"/>
                <w:szCs w:val="23"/>
              </w:rPr>
              <w:t>V Liberal Party</w:t>
            </w:r>
          </w:p>
        </w:tc>
        <w:tc>
          <w:tcPr>
            <w:tcW w:w="270" w:type="dxa"/>
          </w:tcPr>
          <w:p w14:paraId="01CA1B4E" w14:textId="77777777" w:rsidR="005B2C14" w:rsidRPr="003D1F92" w:rsidRDefault="005B2C14" w:rsidP="00716236">
            <w:pPr>
              <w:rPr>
                <w:sz w:val="23"/>
                <w:szCs w:val="23"/>
              </w:rPr>
            </w:pPr>
          </w:p>
        </w:tc>
        <w:tc>
          <w:tcPr>
            <w:tcW w:w="4410" w:type="dxa"/>
          </w:tcPr>
          <w:p w14:paraId="41863369" w14:textId="77777777" w:rsidR="005B2C14" w:rsidRPr="003D1F92" w:rsidRDefault="005B2C14" w:rsidP="00716236">
            <w:pPr>
              <w:rPr>
                <w:sz w:val="23"/>
                <w:szCs w:val="23"/>
              </w:rPr>
            </w:pPr>
            <w:r w:rsidRPr="003D1F92">
              <w:rPr>
                <w:sz w:val="23"/>
                <w:szCs w:val="23"/>
              </w:rPr>
              <w:t>VVD People’s Party for Freedom &amp; Dem</w:t>
            </w:r>
          </w:p>
        </w:tc>
      </w:tr>
      <w:tr w:rsidR="005B2C14" w:rsidRPr="00F0212A" w14:paraId="25000512" w14:textId="77777777" w:rsidTr="00716236">
        <w:trPr>
          <w:trHeight w:val="274"/>
        </w:trPr>
        <w:tc>
          <w:tcPr>
            <w:tcW w:w="4410" w:type="dxa"/>
          </w:tcPr>
          <w:p w14:paraId="47196851" w14:textId="77777777" w:rsidR="005B2C14" w:rsidRPr="003D1F92" w:rsidRDefault="005B2C14" w:rsidP="00716236">
            <w:pPr>
              <w:rPr>
                <w:sz w:val="23"/>
                <w:szCs w:val="23"/>
              </w:rPr>
            </w:pPr>
            <w:r w:rsidRPr="003D1F92">
              <w:rPr>
                <w:sz w:val="23"/>
                <w:szCs w:val="23"/>
              </w:rPr>
              <w:t>EL Red-Green Unity List</w:t>
            </w:r>
          </w:p>
        </w:tc>
        <w:tc>
          <w:tcPr>
            <w:tcW w:w="270" w:type="dxa"/>
          </w:tcPr>
          <w:p w14:paraId="34C3B395" w14:textId="77777777" w:rsidR="005B2C14" w:rsidRPr="003D1F92" w:rsidRDefault="005B2C14" w:rsidP="00716236">
            <w:pPr>
              <w:rPr>
                <w:sz w:val="23"/>
                <w:szCs w:val="23"/>
              </w:rPr>
            </w:pPr>
          </w:p>
        </w:tc>
        <w:tc>
          <w:tcPr>
            <w:tcW w:w="4410" w:type="dxa"/>
          </w:tcPr>
          <w:p w14:paraId="52CD31E5" w14:textId="77777777" w:rsidR="005B2C14" w:rsidRPr="003D1F92" w:rsidRDefault="005B2C14" w:rsidP="00716236">
            <w:pPr>
              <w:rPr>
                <w:sz w:val="23"/>
                <w:szCs w:val="23"/>
              </w:rPr>
            </w:pPr>
            <w:r w:rsidRPr="003D1F92">
              <w:rPr>
                <w:sz w:val="23"/>
                <w:szCs w:val="23"/>
              </w:rPr>
              <w:t>CU Christian Union</w:t>
            </w:r>
          </w:p>
        </w:tc>
      </w:tr>
      <w:tr w:rsidR="005B2C14" w:rsidRPr="00F0212A" w14:paraId="186B6770" w14:textId="77777777" w:rsidTr="00716236">
        <w:trPr>
          <w:trHeight w:val="274"/>
        </w:trPr>
        <w:tc>
          <w:tcPr>
            <w:tcW w:w="4410" w:type="dxa"/>
          </w:tcPr>
          <w:p w14:paraId="0CCF4614" w14:textId="77777777" w:rsidR="005B2C14" w:rsidRPr="003D1F92" w:rsidRDefault="005B2C14" w:rsidP="00716236">
            <w:pPr>
              <w:rPr>
                <w:sz w:val="23"/>
                <w:szCs w:val="23"/>
              </w:rPr>
            </w:pPr>
            <w:r w:rsidRPr="003D1F92">
              <w:rPr>
                <w:sz w:val="23"/>
                <w:szCs w:val="23"/>
              </w:rPr>
              <w:t xml:space="preserve">RV </w:t>
            </w:r>
            <w:r>
              <w:rPr>
                <w:sz w:val="23"/>
                <w:szCs w:val="23"/>
              </w:rPr>
              <w:t>Danish People’s Party*</w:t>
            </w:r>
          </w:p>
        </w:tc>
        <w:tc>
          <w:tcPr>
            <w:tcW w:w="270" w:type="dxa"/>
          </w:tcPr>
          <w:p w14:paraId="06C02C22" w14:textId="77777777" w:rsidR="005B2C14" w:rsidRPr="003D1F92" w:rsidRDefault="005B2C14" w:rsidP="00716236">
            <w:pPr>
              <w:rPr>
                <w:sz w:val="23"/>
                <w:szCs w:val="23"/>
              </w:rPr>
            </w:pPr>
          </w:p>
        </w:tc>
        <w:tc>
          <w:tcPr>
            <w:tcW w:w="4410" w:type="dxa"/>
          </w:tcPr>
          <w:p w14:paraId="1569D70A" w14:textId="77777777" w:rsidR="005B2C14" w:rsidRPr="003D1F92" w:rsidRDefault="005B2C14" w:rsidP="00716236">
            <w:pPr>
              <w:rPr>
                <w:sz w:val="23"/>
                <w:szCs w:val="23"/>
              </w:rPr>
            </w:pPr>
            <w:r>
              <w:rPr>
                <w:sz w:val="23"/>
                <w:szCs w:val="23"/>
              </w:rPr>
              <w:t xml:space="preserve">LPF List </w:t>
            </w:r>
            <w:proofErr w:type="spellStart"/>
            <w:r>
              <w:rPr>
                <w:sz w:val="23"/>
                <w:szCs w:val="23"/>
              </w:rPr>
              <w:t>Pim</w:t>
            </w:r>
            <w:proofErr w:type="spellEnd"/>
            <w:r>
              <w:rPr>
                <w:sz w:val="23"/>
                <w:szCs w:val="23"/>
              </w:rPr>
              <w:t xml:space="preserve"> Fortuyn*</w:t>
            </w:r>
          </w:p>
        </w:tc>
      </w:tr>
      <w:tr w:rsidR="005B2C14" w:rsidRPr="00F0212A" w14:paraId="6E3B9225" w14:textId="77777777" w:rsidTr="00716236">
        <w:trPr>
          <w:trHeight w:val="274"/>
        </w:trPr>
        <w:tc>
          <w:tcPr>
            <w:tcW w:w="4410" w:type="dxa"/>
          </w:tcPr>
          <w:p w14:paraId="6B6BEE21" w14:textId="77777777" w:rsidR="005B2C14" w:rsidRPr="003D1F92" w:rsidRDefault="005B2C14" w:rsidP="00716236">
            <w:pPr>
              <w:rPr>
                <w:sz w:val="23"/>
                <w:szCs w:val="23"/>
              </w:rPr>
            </w:pPr>
            <w:proofErr w:type="spellStart"/>
            <w:r w:rsidRPr="003D1F92">
              <w:rPr>
                <w:sz w:val="23"/>
                <w:szCs w:val="23"/>
              </w:rPr>
              <w:t>KrF</w:t>
            </w:r>
            <w:proofErr w:type="spellEnd"/>
            <w:r w:rsidRPr="003D1F92">
              <w:rPr>
                <w:sz w:val="23"/>
                <w:szCs w:val="23"/>
              </w:rPr>
              <w:t xml:space="preserve"> Christian People’s Party</w:t>
            </w:r>
          </w:p>
        </w:tc>
        <w:tc>
          <w:tcPr>
            <w:tcW w:w="270" w:type="dxa"/>
          </w:tcPr>
          <w:p w14:paraId="269B5BE7" w14:textId="77777777" w:rsidR="005B2C14" w:rsidRPr="003D1F92" w:rsidRDefault="005B2C14" w:rsidP="00716236">
            <w:pPr>
              <w:rPr>
                <w:sz w:val="23"/>
                <w:szCs w:val="23"/>
              </w:rPr>
            </w:pPr>
          </w:p>
        </w:tc>
        <w:tc>
          <w:tcPr>
            <w:tcW w:w="4410" w:type="dxa"/>
          </w:tcPr>
          <w:p w14:paraId="312186C2" w14:textId="77777777" w:rsidR="005B2C14" w:rsidRPr="003D1F92" w:rsidRDefault="005B2C14" w:rsidP="00716236">
            <w:pPr>
              <w:rPr>
                <w:sz w:val="23"/>
                <w:szCs w:val="23"/>
              </w:rPr>
            </w:pPr>
            <w:r>
              <w:rPr>
                <w:sz w:val="23"/>
                <w:szCs w:val="23"/>
              </w:rPr>
              <w:t>PVV Party of Freedom*</w:t>
            </w:r>
          </w:p>
        </w:tc>
      </w:tr>
      <w:tr w:rsidR="005B2C14" w:rsidRPr="00F0212A" w14:paraId="4081785E" w14:textId="77777777" w:rsidTr="00716236">
        <w:trPr>
          <w:trHeight w:val="274"/>
        </w:trPr>
        <w:tc>
          <w:tcPr>
            <w:tcW w:w="4410" w:type="dxa"/>
          </w:tcPr>
          <w:p w14:paraId="7E629531" w14:textId="77777777" w:rsidR="005B2C14" w:rsidRPr="003D1F92" w:rsidRDefault="005B2C14" w:rsidP="00716236">
            <w:pPr>
              <w:rPr>
                <w:sz w:val="23"/>
                <w:szCs w:val="23"/>
              </w:rPr>
            </w:pPr>
          </w:p>
        </w:tc>
        <w:tc>
          <w:tcPr>
            <w:tcW w:w="270" w:type="dxa"/>
          </w:tcPr>
          <w:p w14:paraId="27026D77" w14:textId="77777777" w:rsidR="005B2C14" w:rsidRPr="003D1F92" w:rsidRDefault="005B2C14" w:rsidP="00716236">
            <w:pPr>
              <w:rPr>
                <w:sz w:val="23"/>
                <w:szCs w:val="23"/>
              </w:rPr>
            </w:pPr>
          </w:p>
        </w:tc>
        <w:tc>
          <w:tcPr>
            <w:tcW w:w="4410" w:type="dxa"/>
          </w:tcPr>
          <w:p w14:paraId="232E4107" w14:textId="77777777" w:rsidR="005B2C14" w:rsidRPr="003D1F92" w:rsidRDefault="005B2C14" w:rsidP="00716236">
            <w:pPr>
              <w:rPr>
                <w:sz w:val="23"/>
                <w:szCs w:val="23"/>
              </w:rPr>
            </w:pPr>
          </w:p>
        </w:tc>
      </w:tr>
      <w:tr w:rsidR="005B2C14" w:rsidRPr="00F0212A" w14:paraId="64D15476" w14:textId="77777777" w:rsidTr="00716236">
        <w:trPr>
          <w:trHeight w:val="274"/>
        </w:trPr>
        <w:tc>
          <w:tcPr>
            <w:tcW w:w="4410" w:type="dxa"/>
          </w:tcPr>
          <w:p w14:paraId="41F38B49" w14:textId="77777777" w:rsidR="005B2C14" w:rsidRPr="003D1F92" w:rsidRDefault="005B2C14" w:rsidP="00716236">
            <w:pPr>
              <w:rPr>
                <w:sz w:val="23"/>
                <w:szCs w:val="23"/>
              </w:rPr>
            </w:pPr>
            <w:r w:rsidRPr="003D1F92">
              <w:rPr>
                <w:b/>
                <w:sz w:val="23"/>
                <w:szCs w:val="23"/>
                <w:u w:val="single"/>
              </w:rPr>
              <w:t>Finland (2003</w:t>
            </w:r>
            <w:r>
              <w:rPr>
                <w:b/>
                <w:sz w:val="23"/>
                <w:szCs w:val="23"/>
                <w:u w:val="single"/>
              </w:rPr>
              <w:t>, 2007, 2011</w:t>
            </w:r>
            <w:r w:rsidRPr="003D1F92">
              <w:rPr>
                <w:b/>
                <w:sz w:val="23"/>
                <w:szCs w:val="23"/>
                <w:u w:val="single"/>
              </w:rPr>
              <w:t>)</w:t>
            </w:r>
          </w:p>
        </w:tc>
        <w:tc>
          <w:tcPr>
            <w:tcW w:w="270" w:type="dxa"/>
          </w:tcPr>
          <w:p w14:paraId="373340E4" w14:textId="77777777" w:rsidR="005B2C14" w:rsidRPr="003D1F92" w:rsidRDefault="005B2C14" w:rsidP="00716236">
            <w:pPr>
              <w:rPr>
                <w:sz w:val="23"/>
                <w:szCs w:val="23"/>
              </w:rPr>
            </w:pPr>
          </w:p>
        </w:tc>
        <w:tc>
          <w:tcPr>
            <w:tcW w:w="4410" w:type="dxa"/>
          </w:tcPr>
          <w:p w14:paraId="444D4EB5" w14:textId="77777777" w:rsidR="005B2C14" w:rsidRPr="003D1F92" w:rsidRDefault="005B2C14" w:rsidP="00716236">
            <w:pPr>
              <w:rPr>
                <w:sz w:val="23"/>
                <w:szCs w:val="23"/>
              </w:rPr>
            </w:pPr>
            <w:r>
              <w:rPr>
                <w:b/>
                <w:sz w:val="23"/>
                <w:szCs w:val="23"/>
                <w:u w:val="single"/>
              </w:rPr>
              <w:t>Spain (199</w:t>
            </w:r>
            <w:r w:rsidRPr="003D1F92">
              <w:rPr>
                <w:b/>
                <w:sz w:val="23"/>
                <w:szCs w:val="23"/>
                <w:u w:val="single"/>
              </w:rPr>
              <w:t>6</w:t>
            </w:r>
            <w:r>
              <w:rPr>
                <w:b/>
                <w:sz w:val="23"/>
                <w:szCs w:val="23"/>
                <w:u w:val="single"/>
              </w:rPr>
              <w:t>, 2000, 2004, 2008)</w:t>
            </w:r>
          </w:p>
        </w:tc>
      </w:tr>
      <w:tr w:rsidR="005B2C14" w:rsidRPr="00F0212A" w14:paraId="541320C6" w14:textId="77777777" w:rsidTr="00716236">
        <w:trPr>
          <w:trHeight w:val="274"/>
        </w:trPr>
        <w:tc>
          <w:tcPr>
            <w:tcW w:w="4410" w:type="dxa"/>
          </w:tcPr>
          <w:p w14:paraId="4DA2237C" w14:textId="77777777" w:rsidR="005B2C14" w:rsidRPr="003D1F92" w:rsidRDefault="005B2C14" w:rsidP="00716236">
            <w:pPr>
              <w:rPr>
                <w:b/>
                <w:sz w:val="23"/>
                <w:szCs w:val="23"/>
                <w:u w:val="single"/>
              </w:rPr>
            </w:pPr>
            <w:r w:rsidRPr="003D1F92">
              <w:rPr>
                <w:sz w:val="23"/>
                <w:szCs w:val="23"/>
              </w:rPr>
              <w:t>KD Christian Democratic Party</w:t>
            </w:r>
          </w:p>
        </w:tc>
        <w:tc>
          <w:tcPr>
            <w:tcW w:w="270" w:type="dxa"/>
          </w:tcPr>
          <w:p w14:paraId="6038261C" w14:textId="77777777" w:rsidR="005B2C14" w:rsidRPr="003D1F92" w:rsidRDefault="005B2C14" w:rsidP="00716236">
            <w:pPr>
              <w:rPr>
                <w:sz w:val="23"/>
                <w:szCs w:val="23"/>
              </w:rPr>
            </w:pPr>
          </w:p>
        </w:tc>
        <w:tc>
          <w:tcPr>
            <w:tcW w:w="4410" w:type="dxa"/>
          </w:tcPr>
          <w:p w14:paraId="651AE6BF" w14:textId="77777777" w:rsidR="005B2C14" w:rsidRPr="003D1F92" w:rsidRDefault="005B2C14" w:rsidP="00716236">
            <w:pPr>
              <w:rPr>
                <w:sz w:val="23"/>
                <w:szCs w:val="23"/>
              </w:rPr>
            </w:pPr>
            <w:r w:rsidRPr="003D1F92">
              <w:rPr>
                <w:sz w:val="23"/>
                <w:szCs w:val="23"/>
              </w:rPr>
              <w:t>PP People’s Party</w:t>
            </w:r>
          </w:p>
        </w:tc>
      </w:tr>
      <w:tr w:rsidR="005B2C14" w:rsidRPr="00F0212A" w14:paraId="344A2B9F" w14:textId="77777777" w:rsidTr="00716236">
        <w:trPr>
          <w:trHeight w:val="274"/>
        </w:trPr>
        <w:tc>
          <w:tcPr>
            <w:tcW w:w="4410" w:type="dxa"/>
          </w:tcPr>
          <w:p w14:paraId="7CDD41A3" w14:textId="77777777" w:rsidR="005B2C14" w:rsidRPr="003D1F92" w:rsidRDefault="005B2C14" w:rsidP="00716236">
            <w:pPr>
              <w:rPr>
                <w:b/>
                <w:sz w:val="23"/>
                <w:szCs w:val="23"/>
                <w:u w:val="single"/>
              </w:rPr>
            </w:pPr>
            <w:r w:rsidRPr="003D1F92">
              <w:rPr>
                <w:sz w:val="23"/>
                <w:szCs w:val="23"/>
              </w:rPr>
              <w:t>KESK Centre Party</w:t>
            </w:r>
          </w:p>
        </w:tc>
        <w:tc>
          <w:tcPr>
            <w:tcW w:w="270" w:type="dxa"/>
          </w:tcPr>
          <w:p w14:paraId="4F2C1821" w14:textId="77777777" w:rsidR="005B2C14" w:rsidRPr="003D1F92" w:rsidRDefault="005B2C14" w:rsidP="00716236">
            <w:pPr>
              <w:rPr>
                <w:sz w:val="23"/>
                <w:szCs w:val="23"/>
              </w:rPr>
            </w:pPr>
          </w:p>
        </w:tc>
        <w:tc>
          <w:tcPr>
            <w:tcW w:w="4410" w:type="dxa"/>
          </w:tcPr>
          <w:p w14:paraId="69A68506" w14:textId="77777777" w:rsidR="005B2C14" w:rsidRPr="003D1F92" w:rsidRDefault="005B2C14" w:rsidP="00716236">
            <w:pPr>
              <w:rPr>
                <w:sz w:val="23"/>
                <w:szCs w:val="23"/>
              </w:rPr>
            </w:pPr>
            <w:r w:rsidRPr="003D1F92">
              <w:rPr>
                <w:sz w:val="23"/>
                <w:szCs w:val="23"/>
              </w:rPr>
              <w:t>IU United Left</w:t>
            </w:r>
          </w:p>
        </w:tc>
      </w:tr>
      <w:tr w:rsidR="005B2C14" w:rsidRPr="00F0212A" w14:paraId="69CFDEC5" w14:textId="77777777" w:rsidTr="00716236">
        <w:trPr>
          <w:trHeight w:val="274"/>
        </w:trPr>
        <w:tc>
          <w:tcPr>
            <w:tcW w:w="4410" w:type="dxa"/>
          </w:tcPr>
          <w:p w14:paraId="1C783094" w14:textId="77777777" w:rsidR="005B2C14" w:rsidRPr="003D1F92" w:rsidRDefault="005B2C14" w:rsidP="00716236">
            <w:pPr>
              <w:rPr>
                <w:sz w:val="23"/>
                <w:szCs w:val="23"/>
              </w:rPr>
            </w:pPr>
            <w:r w:rsidRPr="003D1F92">
              <w:rPr>
                <w:sz w:val="23"/>
                <w:szCs w:val="23"/>
              </w:rPr>
              <w:t>KOK National Coalition Party</w:t>
            </w:r>
          </w:p>
        </w:tc>
        <w:tc>
          <w:tcPr>
            <w:tcW w:w="270" w:type="dxa"/>
          </w:tcPr>
          <w:p w14:paraId="49EC71FC" w14:textId="77777777" w:rsidR="005B2C14" w:rsidRPr="003D1F92" w:rsidRDefault="005B2C14" w:rsidP="00716236">
            <w:pPr>
              <w:rPr>
                <w:sz w:val="23"/>
                <w:szCs w:val="23"/>
              </w:rPr>
            </w:pPr>
          </w:p>
        </w:tc>
        <w:tc>
          <w:tcPr>
            <w:tcW w:w="4410" w:type="dxa"/>
          </w:tcPr>
          <w:p w14:paraId="0EDDB0AF" w14:textId="77777777" w:rsidR="005B2C14" w:rsidRPr="003D1F92" w:rsidRDefault="005B2C14" w:rsidP="00716236">
            <w:pPr>
              <w:rPr>
                <w:sz w:val="23"/>
                <w:szCs w:val="23"/>
              </w:rPr>
            </w:pPr>
            <w:r w:rsidRPr="003D1F92">
              <w:rPr>
                <w:sz w:val="23"/>
                <w:szCs w:val="23"/>
              </w:rPr>
              <w:t>PSOE Socialist Workers’ Party</w:t>
            </w:r>
          </w:p>
        </w:tc>
      </w:tr>
      <w:tr w:rsidR="005B2C14" w:rsidRPr="00F0212A" w14:paraId="1D8B5AE0" w14:textId="77777777" w:rsidTr="00716236">
        <w:trPr>
          <w:trHeight w:val="274"/>
        </w:trPr>
        <w:tc>
          <w:tcPr>
            <w:tcW w:w="4410" w:type="dxa"/>
          </w:tcPr>
          <w:p w14:paraId="66A22A6B" w14:textId="77777777" w:rsidR="005B2C14" w:rsidRPr="003D1F92" w:rsidRDefault="005B2C14" w:rsidP="00716236">
            <w:pPr>
              <w:rPr>
                <w:sz w:val="23"/>
                <w:szCs w:val="23"/>
              </w:rPr>
            </w:pPr>
            <w:r w:rsidRPr="003D1F92">
              <w:rPr>
                <w:sz w:val="23"/>
                <w:szCs w:val="23"/>
              </w:rPr>
              <w:t>RKP/SFP Swedish People’s Party</w:t>
            </w:r>
          </w:p>
        </w:tc>
        <w:tc>
          <w:tcPr>
            <w:tcW w:w="270" w:type="dxa"/>
          </w:tcPr>
          <w:p w14:paraId="76423890" w14:textId="77777777" w:rsidR="005B2C14" w:rsidRPr="003D1F92" w:rsidRDefault="005B2C14" w:rsidP="00716236">
            <w:pPr>
              <w:rPr>
                <w:sz w:val="23"/>
                <w:szCs w:val="23"/>
              </w:rPr>
            </w:pPr>
          </w:p>
        </w:tc>
        <w:tc>
          <w:tcPr>
            <w:tcW w:w="4410" w:type="dxa"/>
          </w:tcPr>
          <w:p w14:paraId="6580E984" w14:textId="77777777" w:rsidR="005B2C14" w:rsidRPr="003D1F92" w:rsidRDefault="005B2C14" w:rsidP="00716236">
            <w:pPr>
              <w:rPr>
                <w:sz w:val="23"/>
                <w:szCs w:val="23"/>
              </w:rPr>
            </w:pPr>
            <w:proofErr w:type="spellStart"/>
            <w:r w:rsidRPr="003D1F92">
              <w:rPr>
                <w:sz w:val="23"/>
                <w:szCs w:val="23"/>
              </w:rPr>
              <w:t>CiU</w:t>
            </w:r>
            <w:proofErr w:type="spellEnd"/>
            <w:r w:rsidRPr="003D1F92">
              <w:rPr>
                <w:sz w:val="23"/>
                <w:szCs w:val="23"/>
              </w:rPr>
              <w:t xml:space="preserve"> Convergence and Union</w:t>
            </w:r>
          </w:p>
        </w:tc>
      </w:tr>
      <w:tr w:rsidR="005B2C14" w:rsidRPr="00F0212A" w14:paraId="7FC63E51" w14:textId="77777777" w:rsidTr="00716236">
        <w:trPr>
          <w:trHeight w:val="274"/>
        </w:trPr>
        <w:tc>
          <w:tcPr>
            <w:tcW w:w="4410" w:type="dxa"/>
          </w:tcPr>
          <w:p w14:paraId="062A08C3" w14:textId="77777777" w:rsidR="005B2C14" w:rsidRPr="003D1F92" w:rsidRDefault="005B2C14" w:rsidP="00716236">
            <w:pPr>
              <w:rPr>
                <w:sz w:val="23"/>
                <w:szCs w:val="23"/>
              </w:rPr>
            </w:pPr>
            <w:r w:rsidRPr="003D1F92">
              <w:rPr>
                <w:sz w:val="23"/>
                <w:szCs w:val="23"/>
              </w:rPr>
              <w:t>SSDP Social Democratic Party</w:t>
            </w:r>
          </w:p>
        </w:tc>
        <w:tc>
          <w:tcPr>
            <w:tcW w:w="270" w:type="dxa"/>
          </w:tcPr>
          <w:p w14:paraId="159EDBF6" w14:textId="77777777" w:rsidR="005B2C14" w:rsidRPr="003D1F92" w:rsidRDefault="005B2C14" w:rsidP="00716236">
            <w:pPr>
              <w:rPr>
                <w:sz w:val="23"/>
                <w:szCs w:val="23"/>
              </w:rPr>
            </w:pPr>
          </w:p>
        </w:tc>
        <w:tc>
          <w:tcPr>
            <w:tcW w:w="4410" w:type="dxa"/>
          </w:tcPr>
          <w:p w14:paraId="0A692BE9" w14:textId="77777777" w:rsidR="005B2C14" w:rsidRPr="003D1F92" w:rsidRDefault="005B2C14" w:rsidP="00716236">
            <w:pPr>
              <w:rPr>
                <w:sz w:val="23"/>
                <w:szCs w:val="23"/>
              </w:rPr>
            </w:pPr>
            <w:r w:rsidRPr="003D1F92">
              <w:rPr>
                <w:sz w:val="23"/>
                <w:szCs w:val="23"/>
              </w:rPr>
              <w:t>PNV/EAJ Basque Nationalist Party</w:t>
            </w:r>
          </w:p>
        </w:tc>
      </w:tr>
      <w:tr w:rsidR="005B2C14" w:rsidRPr="00F0212A" w14:paraId="15C0D791" w14:textId="77777777" w:rsidTr="00716236">
        <w:trPr>
          <w:trHeight w:val="274"/>
        </w:trPr>
        <w:tc>
          <w:tcPr>
            <w:tcW w:w="4410" w:type="dxa"/>
          </w:tcPr>
          <w:p w14:paraId="73519DDD" w14:textId="77777777" w:rsidR="005B2C14" w:rsidRPr="003D1F92" w:rsidRDefault="005B2C14" w:rsidP="00716236">
            <w:pPr>
              <w:rPr>
                <w:sz w:val="23"/>
                <w:szCs w:val="23"/>
              </w:rPr>
            </w:pPr>
            <w:r w:rsidRPr="003D1F92">
              <w:rPr>
                <w:sz w:val="23"/>
                <w:szCs w:val="23"/>
              </w:rPr>
              <w:t>VAS Left Alliance</w:t>
            </w:r>
          </w:p>
        </w:tc>
        <w:tc>
          <w:tcPr>
            <w:tcW w:w="270" w:type="dxa"/>
          </w:tcPr>
          <w:p w14:paraId="1D220B9E" w14:textId="77777777" w:rsidR="005B2C14" w:rsidRPr="003D1F92" w:rsidRDefault="005B2C14" w:rsidP="00716236">
            <w:pPr>
              <w:rPr>
                <w:sz w:val="23"/>
                <w:szCs w:val="23"/>
              </w:rPr>
            </w:pPr>
          </w:p>
        </w:tc>
        <w:tc>
          <w:tcPr>
            <w:tcW w:w="4410" w:type="dxa"/>
          </w:tcPr>
          <w:p w14:paraId="3E246844" w14:textId="77777777" w:rsidR="005B2C14" w:rsidRPr="003D1F92" w:rsidRDefault="005B2C14" w:rsidP="00716236">
            <w:pPr>
              <w:rPr>
                <w:sz w:val="23"/>
                <w:szCs w:val="23"/>
              </w:rPr>
            </w:pPr>
            <w:r w:rsidRPr="003D1F92">
              <w:rPr>
                <w:sz w:val="23"/>
                <w:szCs w:val="23"/>
              </w:rPr>
              <w:t>ERC Republican Left of Catalonia</w:t>
            </w:r>
          </w:p>
        </w:tc>
      </w:tr>
      <w:tr w:rsidR="005B2C14" w:rsidRPr="00F0212A" w14:paraId="526E7CFA" w14:textId="77777777" w:rsidTr="00716236">
        <w:trPr>
          <w:trHeight w:val="274"/>
        </w:trPr>
        <w:tc>
          <w:tcPr>
            <w:tcW w:w="4410" w:type="dxa"/>
          </w:tcPr>
          <w:p w14:paraId="221A8781" w14:textId="77777777" w:rsidR="005B2C14" w:rsidRPr="003D1F92" w:rsidRDefault="005B2C14" w:rsidP="00716236">
            <w:pPr>
              <w:rPr>
                <w:sz w:val="23"/>
                <w:szCs w:val="23"/>
              </w:rPr>
            </w:pPr>
            <w:r w:rsidRPr="003D1F92">
              <w:rPr>
                <w:sz w:val="23"/>
                <w:szCs w:val="23"/>
              </w:rPr>
              <w:t>VIHR Green League</w:t>
            </w:r>
          </w:p>
        </w:tc>
        <w:tc>
          <w:tcPr>
            <w:tcW w:w="270" w:type="dxa"/>
          </w:tcPr>
          <w:p w14:paraId="6ECD31AF" w14:textId="77777777" w:rsidR="005B2C14" w:rsidRPr="003D1F92" w:rsidRDefault="005B2C14" w:rsidP="00716236">
            <w:pPr>
              <w:rPr>
                <w:sz w:val="23"/>
                <w:szCs w:val="23"/>
              </w:rPr>
            </w:pPr>
          </w:p>
        </w:tc>
        <w:tc>
          <w:tcPr>
            <w:tcW w:w="4410" w:type="dxa"/>
          </w:tcPr>
          <w:p w14:paraId="50F7EDE6" w14:textId="77777777" w:rsidR="005B2C14" w:rsidRPr="003D1F92" w:rsidRDefault="005B2C14" w:rsidP="00716236">
            <w:pPr>
              <w:rPr>
                <w:sz w:val="23"/>
                <w:szCs w:val="23"/>
              </w:rPr>
            </w:pPr>
            <w:r w:rsidRPr="003D1F92">
              <w:rPr>
                <w:sz w:val="23"/>
                <w:szCs w:val="23"/>
              </w:rPr>
              <w:t>EA Basque Solidarity</w:t>
            </w:r>
          </w:p>
        </w:tc>
      </w:tr>
      <w:tr w:rsidR="005B2C14" w:rsidRPr="00F0212A" w14:paraId="3C3B5189" w14:textId="77777777" w:rsidTr="00716236">
        <w:trPr>
          <w:trHeight w:val="274"/>
        </w:trPr>
        <w:tc>
          <w:tcPr>
            <w:tcW w:w="4410" w:type="dxa"/>
          </w:tcPr>
          <w:p w14:paraId="73BD564A" w14:textId="77777777" w:rsidR="005B2C14" w:rsidRPr="003D1F92" w:rsidRDefault="005B2C14" w:rsidP="00716236">
            <w:pPr>
              <w:rPr>
                <w:sz w:val="23"/>
                <w:szCs w:val="23"/>
              </w:rPr>
            </w:pPr>
            <w:r w:rsidRPr="003D1F92">
              <w:rPr>
                <w:sz w:val="23"/>
                <w:szCs w:val="23"/>
              </w:rPr>
              <w:t>PS True Finns</w:t>
            </w:r>
            <w:r>
              <w:rPr>
                <w:sz w:val="23"/>
                <w:szCs w:val="23"/>
              </w:rPr>
              <w:t>*</w:t>
            </w:r>
          </w:p>
        </w:tc>
        <w:tc>
          <w:tcPr>
            <w:tcW w:w="270" w:type="dxa"/>
          </w:tcPr>
          <w:p w14:paraId="41A43C0F" w14:textId="77777777" w:rsidR="005B2C14" w:rsidRPr="003D1F92" w:rsidRDefault="005B2C14" w:rsidP="00716236">
            <w:pPr>
              <w:rPr>
                <w:sz w:val="23"/>
                <w:szCs w:val="23"/>
              </w:rPr>
            </w:pPr>
          </w:p>
        </w:tc>
        <w:tc>
          <w:tcPr>
            <w:tcW w:w="4410" w:type="dxa"/>
          </w:tcPr>
          <w:p w14:paraId="54A0E9EF" w14:textId="77777777" w:rsidR="005B2C14" w:rsidRPr="003D1F92" w:rsidRDefault="005B2C14" w:rsidP="00716236">
            <w:pPr>
              <w:rPr>
                <w:sz w:val="23"/>
                <w:szCs w:val="23"/>
              </w:rPr>
            </w:pPr>
            <w:r w:rsidRPr="003D1F92">
              <w:rPr>
                <w:sz w:val="23"/>
                <w:szCs w:val="23"/>
              </w:rPr>
              <w:t>CDS Centre Democrats</w:t>
            </w:r>
          </w:p>
        </w:tc>
      </w:tr>
      <w:tr w:rsidR="005B2C14" w:rsidRPr="00F0212A" w14:paraId="09C2C6CA" w14:textId="77777777" w:rsidTr="00716236">
        <w:trPr>
          <w:trHeight w:val="274"/>
        </w:trPr>
        <w:tc>
          <w:tcPr>
            <w:tcW w:w="4410" w:type="dxa"/>
          </w:tcPr>
          <w:p w14:paraId="4AB3DB32" w14:textId="77777777" w:rsidR="005B2C14" w:rsidRPr="003D1F92" w:rsidRDefault="005B2C14" w:rsidP="00716236">
            <w:pPr>
              <w:rPr>
                <w:sz w:val="23"/>
                <w:szCs w:val="23"/>
              </w:rPr>
            </w:pPr>
          </w:p>
        </w:tc>
        <w:tc>
          <w:tcPr>
            <w:tcW w:w="270" w:type="dxa"/>
          </w:tcPr>
          <w:p w14:paraId="70ECF29D" w14:textId="77777777" w:rsidR="005B2C14" w:rsidRPr="003D1F92" w:rsidRDefault="005B2C14" w:rsidP="00716236">
            <w:pPr>
              <w:rPr>
                <w:sz w:val="23"/>
                <w:szCs w:val="23"/>
              </w:rPr>
            </w:pPr>
          </w:p>
        </w:tc>
        <w:tc>
          <w:tcPr>
            <w:tcW w:w="4410" w:type="dxa"/>
          </w:tcPr>
          <w:p w14:paraId="4D246EFD" w14:textId="77777777" w:rsidR="005B2C14" w:rsidRPr="003D1F92" w:rsidRDefault="005B2C14" w:rsidP="00716236">
            <w:pPr>
              <w:rPr>
                <w:sz w:val="23"/>
                <w:szCs w:val="23"/>
              </w:rPr>
            </w:pPr>
            <w:r w:rsidRPr="003D1F92">
              <w:rPr>
                <w:sz w:val="23"/>
                <w:szCs w:val="23"/>
              </w:rPr>
              <w:t xml:space="preserve">CC </w:t>
            </w:r>
            <w:proofErr w:type="spellStart"/>
            <w:r w:rsidRPr="003D1F92">
              <w:rPr>
                <w:sz w:val="23"/>
                <w:szCs w:val="23"/>
              </w:rPr>
              <w:t>Canarian</w:t>
            </w:r>
            <w:proofErr w:type="spellEnd"/>
            <w:r w:rsidRPr="003D1F92">
              <w:rPr>
                <w:sz w:val="23"/>
                <w:szCs w:val="23"/>
              </w:rPr>
              <w:t xml:space="preserve"> Coalition </w:t>
            </w:r>
          </w:p>
        </w:tc>
      </w:tr>
      <w:tr w:rsidR="005B2C14" w:rsidRPr="00F0212A" w14:paraId="0A5C96A8" w14:textId="77777777" w:rsidTr="00716236">
        <w:trPr>
          <w:trHeight w:val="274"/>
        </w:trPr>
        <w:tc>
          <w:tcPr>
            <w:tcW w:w="4410" w:type="dxa"/>
          </w:tcPr>
          <w:p w14:paraId="1050F5EC" w14:textId="77777777" w:rsidR="005B2C14" w:rsidRPr="00AB3A80" w:rsidRDefault="005B2C14" w:rsidP="00716236">
            <w:pPr>
              <w:rPr>
                <w:sz w:val="22"/>
                <w:szCs w:val="22"/>
              </w:rPr>
            </w:pPr>
            <w:r w:rsidRPr="00AB3A80">
              <w:rPr>
                <w:b/>
                <w:sz w:val="22"/>
                <w:szCs w:val="22"/>
                <w:u w:val="single"/>
              </w:rPr>
              <w:t>Germany (1998,</w:t>
            </w:r>
            <w:r w:rsidRPr="00AB3A80">
              <w:rPr>
                <w:b/>
                <w:sz w:val="22"/>
                <w:szCs w:val="22"/>
                <w:u w:val="single"/>
                <w:vertAlign w:val="subscript"/>
              </w:rPr>
              <w:t xml:space="preserve"> </w:t>
            </w:r>
            <w:r w:rsidRPr="00AB3A80">
              <w:rPr>
                <w:b/>
                <w:sz w:val="22"/>
                <w:szCs w:val="22"/>
                <w:u w:val="single"/>
              </w:rPr>
              <w:t>2002,</w:t>
            </w:r>
            <w:r w:rsidRPr="00AB3A80">
              <w:rPr>
                <w:b/>
                <w:sz w:val="22"/>
                <w:szCs w:val="22"/>
                <w:u w:val="single"/>
                <w:vertAlign w:val="subscript"/>
              </w:rPr>
              <w:t xml:space="preserve"> </w:t>
            </w:r>
            <w:r w:rsidRPr="00AB3A80">
              <w:rPr>
                <w:b/>
                <w:sz w:val="22"/>
                <w:szCs w:val="22"/>
                <w:u w:val="single"/>
              </w:rPr>
              <w:t>2005,</w:t>
            </w:r>
            <w:r w:rsidRPr="00AB3A80">
              <w:rPr>
                <w:b/>
                <w:sz w:val="22"/>
                <w:szCs w:val="22"/>
                <w:u w:val="single"/>
                <w:vertAlign w:val="subscript"/>
              </w:rPr>
              <w:t xml:space="preserve"> </w:t>
            </w:r>
            <w:r w:rsidRPr="00AB3A80">
              <w:rPr>
                <w:b/>
                <w:sz w:val="22"/>
                <w:szCs w:val="22"/>
                <w:u w:val="single"/>
              </w:rPr>
              <w:t>2009,</w:t>
            </w:r>
            <w:r w:rsidRPr="00AB3A80">
              <w:rPr>
                <w:b/>
                <w:sz w:val="22"/>
                <w:szCs w:val="22"/>
                <w:u w:val="single"/>
                <w:vertAlign w:val="subscript"/>
              </w:rPr>
              <w:t xml:space="preserve"> </w:t>
            </w:r>
            <w:r w:rsidRPr="00AB3A80">
              <w:rPr>
                <w:b/>
                <w:sz w:val="22"/>
                <w:szCs w:val="22"/>
                <w:u w:val="single"/>
              </w:rPr>
              <w:t>2013,</w:t>
            </w:r>
            <w:r w:rsidRPr="00AB3A80">
              <w:rPr>
                <w:b/>
                <w:sz w:val="22"/>
                <w:szCs w:val="22"/>
                <w:u w:val="single"/>
                <w:vertAlign w:val="subscript"/>
              </w:rPr>
              <w:t xml:space="preserve"> </w:t>
            </w:r>
            <w:r w:rsidRPr="00AB3A80">
              <w:rPr>
                <w:b/>
                <w:sz w:val="22"/>
                <w:szCs w:val="22"/>
                <w:u w:val="single"/>
              </w:rPr>
              <w:t>2017)</w:t>
            </w:r>
          </w:p>
        </w:tc>
        <w:tc>
          <w:tcPr>
            <w:tcW w:w="270" w:type="dxa"/>
          </w:tcPr>
          <w:p w14:paraId="0CF71D9A" w14:textId="77777777" w:rsidR="005B2C14" w:rsidRPr="003D1F92" w:rsidRDefault="005B2C14" w:rsidP="00716236">
            <w:pPr>
              <w:rPr>
                <w:sz w:val="23"/>
                <w:szCs w:val="23"/>
              </w:rPr>
            </w:pPr>
          </w:p>
        </w:tc>
        <w:tc>
          <w:tcPr>
            <w:tcW w:w="4410" w:type="dxa"/>
          </w:tcPr>
          <w:p w14:paraId="7F375FA1" w14:textId="77777777" w:rsidR="005B2C14" w:rsidRPr="003D1F92" w:rsidRDefault="005B2C14" w:rsidP="00716236">
            <w:pPr>
              <w:rPr>
                <w:sz w:val="23"/>
                <w:szCs w:val="23"/>
              </w:rPr>
            </w:pPr>
          </w:p>
        </w:tc>
      </w:tr>
      <w:tr w:rsidR="005B2C14" w:rsidRPr="00F0212A" w14:paraId="446C1746" w14:textId="77777777" w:rsidTr="00716236">
        <w:trPr>
          <w:trHeight w:val="274"/>
        </w:trPr>
        <w:tc>
          <w:tcPr>
            <w:tcW w:w="4410" w:type="dxa"/>
          </w:tcPr>
          <w:p w14:paraId="1D0C658D" w14:textId="77777777" w:rsidR="005B2C14" w:rsidRPr="003D1F92" w:rsidRDefault="005B2C14" w:rsidP="00716236">
            <w:pPr>
              <w:rPr>
                <w:sz w:val="23"/>
                <w:szCs w:val="23"/>
              </w:rPr>
            </w:pPr>
            <w:r w:rsidRPr="003D1F92">
              <w:rPr>
                <w:sz w:val="23"/>
                <w:szCs w:val="23"/>
              </w:rPr>
              <w:t>CDU</w:t>
            </w:r>
            <w:r>
              <w:rPr>
                <w:sz w:val="23"/>
                <w:szCs w:val="23"/>
              </w:rPr>
              <w:t xml:space="preserve"> Christian Democrats</w:t>
            </w:r>
          </w:p>
        </w:tc>
        <w:tc>
          <w:tcPr>
            <w:tcW w:w="270" w:type="dxa"/>
          </w:tcPr>
          <w:p w14:paraId="7FA0A6BD" w14:textId="77777777" w:rsidR="005B2C14" w:rsidRPr="003D1F92" w:rsidRDefault="005B2C14" w:rsidP="00716236">
            <w:pPr>
              <w:rPr>
                <w:sz w:val="23"/>
                <w:szCs w:val="23"/>
              </w:rPr>
            </w:pPr>
          </w:p>
        </w:tc>
        <w:tc>
          <w:tcPr>
            <w:tcW w:w="4410" w:type="dxa"/>
          </w:tcPr>
          <w:p w14:paraId="51299CAA" w14:textId="77777777" w:rsidR="005B2C14" w:rsidRPr="003D1F92" w:rsidRDefault="005B2C14" w:rsidP="00716236">
            <w:pPr>
              <w:rPr>
                <w:sz w:val="23"/>
                <w:szCs w:val="23"/>
              </w:rPr>
            </w:pPr>
            <w:r w:rsidRPr="00974177">
              <w:rPr>
                <w:b/>
                <w:sz w:val="23"/>
                <w:szCs w:val="23"/>
                <w:u w:val="single"/>
              </w:rPr>
              <w:t>Portugal (2002, 2005, 2009, 2015)</w:t>
            </w:r>
          </w:p>
        </w:tc>
      </w:tr>
      <w:tr w:rsidR="005B2C14" w:rsidRPr="00F0212A" w14:paraId="36807937" w14:textId="77777777" w:rsidTr="00716236">
        <w:trPr>
          <w:trHeight w:val="274"/>
        </w:trPr>
        <w:tc>
          <w:tcPr>
            <w:tcW w:w="4410" w:type="dxa"/>
          </w:tcPr>
          <w:p w14:paraId="01C5B964" w14:textId="77777777" w:rsidR="005B2C14" w:rsidRPr="003D1F92" w:rsidRDefault="005B2C14" w:rsidP="00716236">
            <w:pPr>
              <w:rPr>
                <w:b/>
                <w:sz w:val="23"/>
                <w:szCs w:val="23"/>
                <w:u w:val="single"/>
              </w:rPr>
            </w:pPr>
            <w:r w:rsidRPr="003D1F92">
              <w:rPr>
                <w:sz w:val="23"/>
                <w:szCs w:val="23"/>
              </w:rPr>
              <w:t>FDP Free Democratic Party</w:t>
            </w:r>
          </w:p>
        </w:tc>
        <w:tc>
          <w:tcPr>
            <w:tcW w:w="270" w:type="dxa"/>
          </w:tcPr>
          <w:p w14:paraId="1965E674" w14:textId="77777777" w:rsidR="005B2C14" w:rsidRPr="003D1F92" w:rsidRDefault="005B2C14" w:rsidP="00716236">
            <w:pPr>
              <w:rPr>
                <w:sz w:val="23"/>
                <w:szCs w:val="23"/>
              </w:rPr>
            </w:pPr>
          </w:p>
        </w:tc>
        <w:tc>
          <w:tcPr>
            <w:tcW w:w="4410" w:type="dxa"/>
          </w:tcPr>
          <w:p w14:paraId="7546C1A9" w14:textId="77777777" w:rsidR="005B2C14" w:rsidRPr="003D1F92" w:rsidRDefault="005B2C14" w:rsidP="00716236">
            <w:pPr>
              <w:rPr>
                <w:b/>
                <w:sz w:val="23"/>
                <w:szCs w:val="23"/>
                <w:u w:val="single"/>
              </w:rPr>
            </w:pPr>
            <w:r w:rsidRPr="003D1F92">
              <w:rPr>
                <w:sz w:val="23"/>
                <w:szCs w:val="23"/>
              </w:rPr>
              <w:t xml:space="preserve">CDS-PP Dem. </w:t>
            </w:r>
            <w:r>
              <w:rPr>
                <w:sz w:val="23"/>
                <w:szCs w:val="23"/>
              </w:rPr>
              <w:t xml:space="preserve">&amp; Soc </w:t>
            </w:r>
            <w:proofErr w:type="spellStart"/>
            <w:r>
              <w:rPr>
                <w:sz w:val="23"/>
                <w:szCs w:val="23"/>
              </w:rPr>
              <w:t>Centre</w:t>
            </w:r>
            <w:r w:rsidRPr="003D1F92">
              <w:rPr>
                <w:sz w:val="23"/>
                <w:szCs w:val="23"/>
              </w:rPr>
              <w:t>+People’s</w:t>
            </w:r>
            <w:proofErr w:type="spellEnd"/>
            <w:r w:rsidRPr="003D1F92">
              <w:rPr>
                <w:sz w:val="23"/>
                <w:szCs w:val="23"/>
              </w:rPr>
              <w:t xml:space="preserve"> Party</w:t>
            </w:r>
          </w:p>
        </w:tc>
      </w:tr>
      <w:tr w:rsidR="005B2C14" w:rsidRPr="00F0212A" w14:paraId="04FCEA45" w14:textId="77777777" w:rsidTr="00716236">
        <w:trPr>
          <w:trHeight w:val="274"/>
        </w:trPr>
        <w:tc>
          <w:tcPr>
            <w:tcW w:w="4410" w:type="dxa"/>
          </w:tcPr>
          <w:p w14:paraId="79B70087" w14:textId="77777777" w:rsidR="005B2C14" w:rsidRPr="003D1F92" w:rsidRDefault="005B2C14" w:rsidP="00716236">
            <w:pPr>
              <w:rPr>
                <w:b/>
                <w:sz w:val="23"/>
                <w:szCs w:val="23"/>
                <w:u w:val="single"/>
              </w:rPr>
            </w:pPr>
            <w:r w:rsidRPr="003D1F92">
              <w:rPr>
                <w:sz w:val="23"/>
                <w:szCs w:val="23"/>
              </w:rPr>
              <w:t>GRUNEN Green Party</w:t>
            </w:r>
          </w:p>
        </w:tc>
        <w:tc>
          <w:tcPr>
            <w:tcW w:w="270" w:type="dxa"/>
          </w:tcPr>
          <w:p w14:paraId="7C9C3B2B" w14:textId="77777777" w:rsidR="005B2C14" w:rsidRPr="003D1F92" w:rsidRDefault="005B2C14" w:rsidP="00716236">
            <w:pPr>
              <w:rPr>
                <w:sz w:val="23"/>
                <w:szCs w:val="23"/>
              </w:rPr>
            </w:pPr>
          </w:p>
        </w:tc>
        <w:tc>
          <w:tcPr>
            <w:tcW w:w="4410" w:type="dxa"/>
          </w:tcPr>
          <w:p w14:paraId="1096D1D7" w14:textId="77777777" w:rsidR="005B2C14" w:rsidRPr="003D1F92" w:rsidRDefault="005B2C14" w:rsidP="00716236">
            <w:pPr>
              <w:rPr>
                <w:b/>
                <w:sz w:val="23"/>
                <w:szCs w:val="23"/>
                <w:u w:val="single"/>
              </w:rPr>
            </w:pPr>
            <w:r w:rsidRPr="003D1F92">
              <w:rPr>
                <w:sz w:val="23"/>
                <w:szCs w:val="23"/>
              </w:rPr>
              <w:t>PSP Socialist Party</w:t>
            </w:r>
          </w:p>
        </w:tc>
      </w:tr>
      <w:tr w:rsidR="005B2C14" w:rsidRPr="00F0212A" w14:paraId="5F4E7E4B" w14:textId="77777777" w:rsidTr="00716236">
        <w:trPr>
          <w:trHeight w:val="274"/>
        </w:trPr>
        <w:tc>
          <w:tcPr>
            <w:tcW w:w="4410" w:type="dxa"/>
          </w:tcPr>
          <w:p w14:paraId="75B3FF47" w14:textId="77777777" w:rsidR="005B2C14" w:rsidRPr="003D1F92" w:rsidRDefault="005B2C14" w:rsidP="00716236">
            <w:pPr>
              <w:rPr>
                <w:b/>
                <w:sz w:val="23"/>
                <w:szCs w:val="23"/>
                <w:u w:val="single"/>
              </w:rPr>
            </w:pPr>
            <w:r w:rsidRPr="003D1F92">
              <w:rPr>
                <w:sz w:val="23"/>
                <w:szCs w:val="23"/>
              </w:rPr>
              <w:t>PDS/LINKE Party of Dem Socialism</w:t>
            </w:r>
          </w:p>
        </w:tc>
        <w:tc>
          <w:tcPr>
            <w:tcW w:w="270" w:type="dxa"/>
          </w:tcPr>
          <w:p w14:paraId="15553910" w14:textId="77777777" w:rsidR="005B2C14" w:rsidRPr="003D1F92" w:rsidRDefault="005B2C14" w:rsidP="00716236">
            <w:pPr>
              <w:rPr>
                <w:sz w:val="23"/>
                <w:szCs w:val="23"/>
              </w:rPr>
            </w:pPr>
          </w:p>
        </w:tc>
        <w:tc>
          <w:tcPr>
            <w:tcW w:w="4410" w:type="dxa"/>
          </w:tcPr>
          <w:p w14:paraId="017ACE71" w14:textId="77777777" w:rsidR="005B2C14" w:rsidRPr="003D1F92" w:rsidRDefault="005B2C14" w:rsidP="00716236">
            <w:pPr>
              <w:rPr>
                <w:b/>
                <w:sz w:val="23"/>
                <w:szCs w:val="23"/>
                <w:u w:val="single"/>
              </w:rPr>
            </w:pPr>
            <w:r w:rsidRPr="003D1F92">
              <w:rPr>
                <w:sz w:val="23"/>
                <w:szCs w:val="23"/>
              </w:rPr>
              <w:t>PSD Social Democratic Party</w:t>
            </w:r>
          </w:p>
        </w:tc>
      </w:tr>
      <w:tr w:rsidR="005B2C14" w:rsidRPr="00F0212A" w14:paraId="64B91698" w14:textId="77777777" w:rsidTr="00716236">
        <w:trPr>
          <w:trHeight w:val="274"/>
        </w:trPr>
        <w:tc>
          <w:tcPr>
            <w:tcW w:w="4410" w:type="dxa"/>
          </w:tcPr>
          <w:p w14:paraId="614FFAC2" w14:textId="77777777" w:rsidR="005B2C14" w:rsidRPr="003D1F92" w:rsidRDefault="005B2C14" w:rsidP="00716236">
            <w:pPr>
              <w:rPr>
                <w:sz w:val="23"/>
                <w:szCs w:val="23"/>
              </w:rPr>
            </w:pPr>
            <w:r w:rsidRPr="003D1F92">
              <w:rPr>
                <w:sz w:val="23"/>
                <w:szCs w:val="23"/>
              </w:rPr>
              <w:t>SPD Social Democratic Party</w:t>
            </w:r>
          </w:p>
        </w:tc>
        <w:tc>
          <w:tcPr>
            <w:tcW w:w="270" w:type="dxa"/>
          </w:tcPr>
          <w:p w14:paraId="5453BEEA" w14:textId="77777777" w:rsidR="005B2C14" w:rsidRPr="003D1F92" w:rsidRDefault="005B2C14" w:rsidP="00716236">
            <w:pPr>
              <w:rPr>
                <w:sz w:val="23"/>
                <w:szCs w:val="23"/>
              </w:rPr>
            </w:pPr>
          </w:p>
        </w:tc>
        <w:tc>
          <w:tcPr>
            <w:tcW w:w="4410" w:type="dxa"/>
          </w:tcPr>
          <w:p w14:paraId="2BCFFA11" w14:textId="77777777" w:rsidR="005B2C14" w:rsidRPr="003D1F92" w:rsidRDefault="005B2C14" w:rsidP="00716236">
            <w:pPr>
              <w:rPr>
                <w:sz w:val="23"/>
                <w:szCs w:val="23"/>
              </w:rPr>
            </w:pPr>
            <w:r w:rsidRPr="003D1F92">
              <w:rPr>
                <w:sz w:val="23"/>
                <w:szCs w:val="23"/>
              </w:rPr>
              <w:t>BE Left Bloc</w:t>
            </w:r>
          </w:p>
        </w:tc>
      </w:tr>
      <w:tr w:rsidR="005B2C14" w:rsidRPr="00F0212A" w14:paraId="375D6F64" w14:textId="77777777" w:rsidTr="00716236">
        <w:trPr>
          <w:trHeight w:val="274"/>
        </w:trPr>
        <w:tc>
          <w:tcPr>
            <w:tcW w:w="4410" w:type="dxa"/>
          </w:tcPr>
          <w:p w14:paraId="2BA4BCCE" w14:textId="77777777" w:rsidR="005B2C14" w:rsidRPr="003D1F92" w:rsidRDefault="005B2C14" w:rsidP="00716236">
            <w:pPr>
              <w:rPr>
                <w:sz w:val="23"/>
                <w:szCs w:val="23"/>
              </w:rPr>
            </w:pPr>
            <w:proofErr w:type="spellStart"/>
            <w:r>
              <w:rPr>
                <w:sz w:val="23"/>
                <w:szCs w:val="23"/>
              </w:rPr>
              <w:t>AfD</w:t>
            </w:r>
            <w:proofErr w:type="spellEnd"/>
            <w:r>
              <w:rPr>
                <w:sz w:val="23"/>
                <w:szCs w:val="23"/>
              </w:rPr>
              <w:t xml:space="preserve"> Alternative for Germany*</w:t>
            </w:r>
          </w:p>
        </w:tc>
        <w:tc>
          <w:tcPr>
            <w:tcW w:w="270" w:type="dxa"/>
          </w:tcPr>
          <w:p w14:paraId="69EC00C7" w14:textId="77777777" w:rsidR="005B2C14" w:rsidRPr="003D1F92" w:rsidRDefault="005B2C14" w:rsidP="00716236">
            <w:pPr>
              <w:rPr>
                <w:sz w:val="23"/>
                <w:szCs w:val="23"/>
              </w:rPr>
            </w:pPr>
          </w:p>
        </w:tc>
        <w:tc>
          <w:tcPr>
            <w:tcW w:w="4410" w:type="dxa"/>
          </w:tcPr>
          <w:p w14:paraId="1DE6B93F" w14:textId="77777777" w:rsidR="005B2C14" w:rsidRPr="003D1F92" w:rsidRDefault="005B2C14" w:rsidP="00716236">
            <w:pPr>
              <w:rPr>
                <w:sz w:val="23"/>
                <w:szCs w:val="23"/>
              </w:rPr>
            </w:pPr>
          </w:p>
        </w:tc>
      </w:tr>
      <w:tr w:rsidR="005B2C14" w:rsidRPr="00F0212A" w14:paraId="1156051D" w14:textId="77777777" w:rsidTr="00716236">
        <w:trPr>
          <w:trHeight w:val="274"/>
        </w:trPr>
        <w:tc>
          <w:tcPr>
            <w:tcW w:w="4410" w:type="dxa"/>
          </w:tcPr>
          <w:p w14:paraId="16873070" w14:textId="77777777" w:rsidR="005B2C14" w:rsidRPr="00974177" w:rsidRDefault="005B2C14" w:rsidP="00716236">
            <w:pPr>
              <w:rPr>
                <w:sz w:val="23"/>
                <w:szCs w:val="23"/>
                <w:u w:val="single"/>
              </w:rPr>
            </w:pPr>
          </w:p>
        </w:tc>
        <w:tc>
          <w:tcPr>
            <w:tcW w:w="270" w:type="dxa"/>
          </w:tcPr>
          <w:p w14:paraId="5B59FBBF" w14:textId="77777777" w:rsidR="005B2C14" w:rsidRPr="003D1F92" w:rsidRDefault="005B2C14" w:rsidP="00716236">
            <w:pPr>
              <w:rPr>
                <w:sz w:val="23"/>
                <w:szCs w:val="23"/>
              </w:rPr>
            </w:pPr>
          </w:p>
        </w:tc>
        <w:tc>
          <w:tcPr>
            <w:tcW w:w="4410" w:type="dxa"/>
          </w:tcPr>
          <w:p w14:paraId="261BBE08" w14:textId="77777777" w:rsidR="005B2C14" w:rsidRPr="003D1F92" w:rsidRDefault="005B2C14" w:rsidP="00716236">
            <w:pPr>
              <w:rPr>
                <w:sz w:val="23"/>
                <w:szCs w:val="23"/>
              </w:rPr>
            </w:pPr>
            <w:r w:rsidRPr="00974177">
              <w:rPr>
                <w:b/>
                <w:sz w:val="23"/>
                <w:szCs w:val="23"/>
                <w:u w:val="single"/>
              </w:rPr>
              <w:t>Sweden (1998, 2002, 2006, 2010, 2014)</w:t>
            </w:r>
          </w:p>
        </w:tc>
      </w:tr>
      <w:tr w:rsidR="005B2C14" w:rsidRPr="00F0212A" w14:paraId="522B5879" w14:textId="77777777" w:rsidTr="00716236">
        <w:trPr>
          <w:trHeight w:val="274"/>
        </w:trPr>
        <w:tc>
          <w:tcPr>
            <w:tcW w:w="4410" w:type="dxa"/>
          </w:tcPr>
          <w:p w14:paraId="2C0ED299" w14:textId="77777777" w:rsidR="005B2C14" w:rsidRPr="00974177" w:rsidRDefault="005B2C14" w:rsidP="00716236">
            <w:pPr>
              <w:rPr>
                <w:sz w:val="23"/>
                <w:szCs w:val="23"/>
                <w:u w:val="single"/>
              </w:rPr>
            </w:pPr>
            <w:r w:rsidRPr="00974177">
              <w:rPr>
                <w:b/>
                <w:sz w:val="23"/>
                <w:szCs w:val="23"/>
                <w:u w:val="single"/>
              </w:rPr>
              <w:t>France (2002, 2007, 2012)</w:t>
            </w:r>
          </w:p>
        </w:tc>
        <w:tc>
          <w:tcPr>
            <w:tcW w:w="270" w:type="dxa"/>
          </w:tcPr>
          <w:p w14:paraId="4FB1FFBD" w14:textId="77777777" w:rsidR="005B2C14" w:rsidRPr="003D1F92" w:rsidRDefault="005B2C14" w:rsidP="00716236">
            <w:pPr>
              <w:rPr>
                <w:sz w:val="23"/>
                <w:szCs w:val="23"/>
              </w:rPr>
            </w:pPr>
          </w:p>
        </w:tc>
        <w:tc>
          <w:tcPr>
            <w:tcW w:w="4410" w:type="dxa"/>
          </w:tcPr>
          <w:p w14:paraId="7AACCC6D" w14:textId="77777777" w:rsidR="005B2C14" w:rsidRPr="003D1F92" w:rsidRDefault="005B2C14" w:rsidP="00716236">
            <w:pPr>
              <w:rPr>
                <w:sz w:val="23"/>
                <w:szCs w:val="23"/>
              </w:rPr>
            </w:pPr>
            <w:r>
              <w:rPr>
                <w:sz w:val="23"/>
                <w:szCs w:val="23"/>
              </w:rPr>
              <w:t>V Left Party</w:t>
            </w:r>
          </w:p>
        </w:tc>
      </w:tr>
      <w:tr w:rsidR="005B2C14" w:rsidRPr="00F0212A" w14:paraId="4BA5A78B" w14:textId="77777777" w:rsidTr="00716236">
        <w:trPr>
          <w:trHeight w:val="274"/>
        </w:trPr>
        <w:tc>
          <w:tcPr>
            <w:tcW w:w="4410" w:type="dxa"/>
          </w:tcPr>
          <w:p w14:paraId="63EE02EE" w14:textId="77777777" w:rsidR="005B2C14" w:rsidRPr="003D1F92" w:rsidRDefault="005B2C14" w:rsidP="00716236">
            <w:pPr>
              <w:rPr>
                <w:sz w:val="23"/>
                <w:szCs w:val="23"/>
              </w:rPr>
            </w:pPr>
            <w:r>
              <w:rPr>
                <w:sz w:val="23"/>
                <w:szCs w:val="23"/>
              </w:rPr>
              <w:t xml:space="preserve">EELV </w:t>
            </w:r>
            <w:r w:rsidRPr="003D1F92">
              <w:rPr>
                <w:sz w:val="23"/>
                <w:szCs w:val="23"/>
              </w:rPr>
              <w:t>Green</w:t>
            </w:r>
            <w:r>
              <w:rPr>
                <w:sz w:val="23"/>
                <w:szCs w:val="23"/>
              </w:rPr>
              <w:t xml:space="preserve"> Party</w:t>
            </w:r>
          </w:p>
        </w:tc>
        <w:tc>
          <w:tcPr>
            <w:tcW w:w="270" w:type="dxa"/>
          </w:tcPr>
          <w:p w14:paraId="3CF350A8" w14:textId="77777777" w:rsidR="005B2C14" w:rsidRPr="003D1F92" w:rsidRDefault="005B2C14" w:rsidP="00716236">
            <w:pPr>
              <w:rPr>
                <w:sz w:val="23"/>
                <w:szCs w:val="23"/>
              </w:rPr>
            </w:pPr>
          </w:p>
        </w:tc>
        <w:tc>
          <w:tcPr>
            <w:tcW w:w="4410" w:type="dxa"/>
          </w:tcPr>
          <w:p w14:paraId="5D6A21F5" w14:textId="77777777" w:rsidR="005B2C14" w:rsidRPr="003D1F92" w:rsidRDefault="005B2C14" w:rsidP="00716236">
            <w:pPr>
              <w:rPr>
                <w:sz w:val="23"/>
                <w:szCs w:val="23"/>
              </w:rPr>
            </w:pPr>
            <w:r w:rsidRPr="003D1F92">
              <w:rPr>
                <w:sz w:val="23"/>
                <w:szCs w:val="23"/>
              </w:rPr>
              <w:t>SAP Social Democrats</w:t>
            </w:r>
          </w:p>
        </w:tc>
      </w:tr>
      <w:tr w:rsidR="005B2C14" w:rsidRPr="00F0212A" w14:paraId="470F939B" w14:textId="77777777" w:rsidTr="00716236">
        <w:trPr>
          <w:trHeight w:val="274"/>
        </w:trPr>
        <w:tc>
          <w:tcPr>
            <w:tcW w:w="4410" w:type="dxa"/>
          </w:tcPr>
          <w:p w14:paraId="2D195CC9" w14:textId="77777777" w:rsidR="005B2C14" w:rsidRPr="003D1F92" w:rsidRDefault="005B2C14" w:rsidP="00716236">
            <w:pPr>
              <w:rPr>
                <w:sz w:val="23"/>
                <w:szCs w:val="23"/>
              </w:rPr>
            </w:pPr>
            <w:r w:rsidRPr="003D1F92">
              <w:rPr>
                <w:sz w:val="23"/>
                <w:szCs w:val="23"/>
              </w:rPr>
              <w:t>UDF Union for French Democracy</w:t>
            </w:r>
          </w:p>
        </w:tc>
        <w:tc>
          <w:tcPr>
            <w:tcW w:w="270" w:type="dxa"/>
          </w:tcPr>
          <w:p w14:paraId="410943F7" w14:textId="77777777" w:rsidR="005B2C14" w:rsidRPr="003D1F92" w:rsidRDefault="005B2C14" w:rsidP="00716236">
            <w:pPr>
              <w:rPr>
                <w:sz w:val="23"/>
                <w:szCs w:val="23"/>
              </w:rPr>
            </w:pPr>
          </w:p>
        </w:tc>
        <w:tc>
          <w:tcPr>
            <w:tcW w:w="4410" w:type="dxa"/>
          </w:tcPr>
          <w:p w14:paraId="1B81365F" w14:textId="77777777" w:rsidR="005B2C14" w:rsidRPr="003D1F92" w:rsidRDefault="005B2C14" w:rsidP="00716236">
            <w:pPr>
              <w:rPr>
                <w:sz w:val="23"/>
                <w:szCs w:val="23"/>
              </w:rPr>
            </w:pPr>
            <w:r w:rsidRPr="003D1F92">
              <w:rPr>
                <w:sz w:val="23"/>
                <w:szCs w:val="23"/>
              </w:rPr>
              <w:t>FP People’s Party</w:t>
            </w:r>
          </w:p>
        </w:tc>
      </w:tr>
      <w:tr w:rsidR="005B2C14" w:rsidRPr="00F0212A" w14:paraId="4D671DEC" w14:textId="77777777" w:rsidTr="00716236">
        <w:trPr>
          <w:trHeight w:val="274"/>
        </w:trPr>
        <w:tc>
          <w:tcPr>
            <w:tcW w:w="4410" w:type="dxa"/>
          </w:tcPr>
          <w:p w14:paraId="3B9E8AE2" w14:textId="77777777" w:rsidR="005B2C14" w:rsidRPr="003D1F92" w:rsidRDefault="005B2C14" w:rsidP="00716236">
            <w:pPr>
              <w:rPr>
                <w:sz w:val="23"/>
                <w:szCs w:val="23"/>
              </w:rPr>
            </w:pPr>
            <w:r w:rsidRPr="003D1F92">
              <w:rPr>
                <w:sz w:val="23"/>
                <w:szCs w:val="23"/>
              </w:rPr>
              <w:t>PS Socialist Party</w:t>
            </w:r>
          </w:p>
        </w:tc>
        <w:tc>
          <w:tcPr>
            <w:tcW w:w="270" w:type="dxa"/>
          </w:tcPr>
          <w:p w14:paraId="4C42D751" w14:textId="77777777" w:rsidR="005B2C14" w:rsidRPr="003D1F92" w:rsidRDefault="005B2C14" w:rsidP="00716236">
            <w:pPr>
              <w:rPr>
                <w:sz w:val="23"/>
                <w:szCs w:val="23"/>
              </w:rPr>
            </w:pPr>
          </w:p>
        </w:tc>
        <w:tc>
          <w:tcPr>
            <w:tcW w:w="4410" w:type="dxa"/>
          </w:tcPr>
          <w:p w14:paraId="3B4B28C0" w14:textId="77777777" w:rsidR="005B2C14" w:rsidRPr="003D1F92" w:rsidRDefault="005B2C14" w:rsidP="00716236">
            <w:pPr>
              <w:rPr>
                <w:sz w:val="23"/>
                <w:szCs w:val="23"/>
              </w:rPr>
            </w:pPr>
            <w:r w:rsidRPr="003D1F92">
              <w:rPr>
                <w:sz w:val="23"/>
                <w:szCs w:val="23"/>
              </w:rPr>
              <w:t>MP Green Party</w:t>
            </w:r>
          </w:p>
        </w:tc>
      </w:tr>
      <w:tr w:rsidR="005B2C14" w:rsidRPr="00F0212A" w14:paraId="61CCDB5F" w14:textId="77777777" w:rsidTr="00716236">
        <w:trPr>
          <w:trHeight w:val="274"/>
        </w:trPr>
        <w:tc>
          <w:tcPr>
            <w:tcW w:w="4410" w:type="dxa"/>
          </w:tcPr>
          <w:p w14:paraId="07F3CE37" w14:textId="77777777" w:rsidR="005B2C14" w:rsidRPr="003D1F92" w:rsidRDefault="005B2C14" w:rsidP="00716236">
            <w:pPr>
              <w:rPr>
                <w:sz w:val="23"/>
                <w:szCs w:val="23"/>
              </w:rPr>
            </w:pPr>
            <w:r w:rsidRPr="003D1F92">
              <w:rPr>
                <w:sz w:val="23"/>
                <w:szCs w:val="23"/>
              </w:rPr>
              <w:t>FN National Front</w:t>
            </w:r>
            <w:r>
              <w:rPr>
                <w:sz w:val="23"/>
                <w:szCs w:val="23"/>
              </w:rPr>
              <w:t>*</w:t>
            </w:r>
          </w:p>
        </w:tc>
        <w:tc>
          <w:tcPr>
            <w:tcW w:w="270" w:type="dxa"/>
          </w:tcPr>
          <w:p w14:paraId="2F3AC18A" w14:textId="77777777" w:rsidR="005B2C14" w:rsidRPr="003D1F92" w:rsidRDefault="005B2C14" w:rsidP="00716236">
            <w:pPr>
              <w:rPr>
                <w:sz w:val="23"/>
                <w:szCs w:val="23"/>
              </w:rPr>
            </w:pPr>
          </w:p>
        </w:tc>
        <w:tc>
          <w:tcPr>
            <w:tcW w:w="4410" w:type="dxa"/>
          </w:tcPr>
          <w:p w14:paraId="7C1F8F64" w14:textId="77777777" w:rsidR="005B2C14" w:rsidRPr="003D1F92" w:rsidRDefault="005B2C14" w:rsidP="00716236">
            <w:pPr>
              <w:rPr>
                <w:sz w:val="23"/>
                <w:szCs w:val="23"/>
              </w:rPr>
            </w:pPr>
            <w:r w:rsidRPr="003D1F92">
              <w:rPr>
                <w:sz w:val="23"/>
                <w:szCs w:val="23"/>
              </w:rPr>
              <w:t>M Moderate Party</w:t>
            </w:r>
          </w:p>
        </w:tc>
      </w:tr>
      <w:tr w:rsidR="005B2C14" w:rsidRPr="00F0212A" w14:paraId="7199E6F2" w14:textId="77777777" w:rsidTr="00716236">
        <w:trPr>
          <w:trHeight w:val="274"/>
        </w:trPr>
        <w:tc>
          <w:tcPr>
            <w:tcW w:w="4410" w:type="dxa"/>
          </w:tcPr>
          <w:p w14:paraId="0B08C905" w14:textId="77777777" w:rsidR="005B2C14" w:rsidRPr="00D13D99" w:rsidRDefault="005B2C14" w:rsidP="00716236">
            <w:pPr>
              <w:rPr>
                <w:bCs/>
                <w:sz w:val="23"/>
                <w:szCs w:val="23"/>
              </w:rPr>
            </w:pPr>
            <w:r>
              <w:rPr>
                <w:bCs/>
                <w:sz w:val="23"/>
                <w:szCs w:val="23"/>
              </w:rPr>
              <w:t>RPR Rally for the Republic</w:t>
            </w:r>
          </w:p>
        </w:tc>
        <w:tc>
          <w:tcPr>
            <w:tcW w:w="270" w:type="dxa"/>
          </w:tcPr>
          <w:p w14:paraId="6B1481CE" w14:textId="77777777" w:rsidR="005B2C14" w:rsidRPr="003D1F92" w:rsidRDefault="005B2C14" w:rsidP="00716236">
            <w:pPr>
              <w:rPr>
                <w:sz w:val="23"/>
                <w:szCs w:val="23"/>
              </w:rPr>
            </w:pPr>
          </w:p>
        </w:tc>
        <w:tc>
          <w:tcPr>
            <w:tcW w:w="4410" w:type="dxa"/>
          </w:tcPr>
          <w:p w14:paraId="0CC4B67F" w14:textId="77777777" w:rsidR="005B2C14" w:rsidRPr="00BD5B41" w:rsidRDefault="005B2C14" w:rsidP="00716236">
            <w:pPr>
              <w:rPr>
                <w:sz w:val="23"/>
                <w:szCs w:val="23"/>
              </w:rPr>
            </w:pPr>
            <w:r>
              <w:rPr>
                <w:sz w:val="23"/>
                <w:szCs w:val="23"/>
              </w:rPr>
              <w:t xml:space="preserve">SD </w:t>
            </w:r>
            <w:r w:rsidRPr="00BD5B41">
              <w:rPr>
                <w:sz w:val="23"/>
                <w:szCs w:val="23"/>
              </w:rPr>
              <w:t>Sweden Democrats*</w:t>
            </w:r>
          </w:p>
        </w:tc>
      </w:tr>
      <w:tr w:rsidR="005B2C14" w:rsidRPr="00F0212A" w14:paraId="1B72E28F" w14:textId="77777777" w:rsidTr="00716236">
        <w:trPr>
          <w:trHeight w:val="274"/>
        </w:trPr>
        <w:tc>
          <w:tcPr>
            <w:tcW w:w="4410" w:type="dxa"/>
          </w:tcPr>
          <w:p w14:paraId="383DD6B0" w14:textId="77777777" w:rsidR="005B2C14" w:rsidRDefault="005B2C14" w:rsidP="00716236">
            <w:pPr>
              <w:rPr>
                <w:bCs/>
                <w:sz w:val="23"/>
                <w:szCs w:val="23"/>
              </w:rPr>
            </w:pPr>
            <w:proofErr w:type="spellStart"/>
            <w:r>
              <w:rPr>
                <w:bCs/>
                <w:sz w:val="23"/>
                <w:szCs w:val="23"/>
              </w:rPr>
              <w:lastRenderedPageBreak/>
              <w:t>MoDem</w:t>
            </w:r>
            <w:proofErr w:type="spellEnd"/>
            <w:r>
              <w:rPr>
                <w:bCs/>
                <w:sz w:val="23"/>
                <w:szCs w:val="23"/>
              </w:rPr>
              <w:t xml:space="preserve"> Movement for Democracy</w:t>
            </w:r>
          </w:p>
        </w:tc>
        <w:tc>
          <w:tcPr>
            <w:tcW w:w="270" w:type="dxa"/>
          </w:tcPr>
          <w:p w14:paraId="3761F2AF" w14:textId="77777777" w:rsidR="005B2C14" w:rsidRPr="003D1F92" w:rsidRDefault="005B2C14" w:rsidP="00716236">
            <w:pPr>
              <w:rPr>
                <w:sz w:val="23"/>
                <w:szCs w:val="23"/>
              </w:rPr>
            </w:pPr>
          </w:p>
        </w:tc>
        <w:tc>
          <w:tcPr>
            <w:tcW w:w="4410" w:type="dxa"/>
          </w:tcPr>
          <w:p w14:paraId="43A7E7C2" w14:textId="77777777" w:rsidR="005B2C14" w:rsidRPr="00BD5B41" w:rsidRDefault="005B2C14" w:rsidP="00716236">
            <w:pPr>
              <w:rPr>
                <w:sz w:val="23"/>
                <w:szCs w:val="23"/>
              </w:rPr>
            </w:pPr>
            <w:r>
              <w:rPr>
                <w:sz w:val="23"/>
                <w:szCs w:val="23"/>
              </w:rPr>
              <w:t xml:space="preserve">KD Christian </w:t>
            </w:r>
            <w:proofErr w:type="spellStart"/>
            <w:r>
              <w:rPr>
                <w:sz w:val="23"/>
                <w:szCs w:val="23"/>
              </w:rPr>
              <w:t>Democarts</w:t>
            </w:r>
            <w:proofErr w:type="spellEnd"/>
          </w:p>
        </w:tc>
      </w:tr>
      <w:tr w:rsidR="005B2C14" w:rsidRPr="00F0212A" w14:paraId="4A95E02D" w14:textId="77777777" w:rsidTr="00716236">
        <w:trPr>
          <w:trHeight w:val="274"/>
        </w:trPr>
        <w:tc>
          <w:tcPr>
            <w:tcW w:w="4410" w:type="dxa"/>
          </w:tcPr>
          <w:p w14:paraId="216A3CB3" w14:textId="77777777" w:rsidR="005B2C14" w:rsidRPr="00D13D99" w:rsidRDefault="005B2C14" w:rsidP="00716236">
            <w:pPr>
              <w:rPr>
                <w:bCs/>
                <w:sz w:val="23"/>
                <w:szCs w:val="23"/>
              </w:rPr>
            </w:pPr>
            <w:r>
              <w:rPr>
                <w:bCs/>
                <w:sz w:val="23"/>
                <w:szCs w:val="23"/>
              </w:rPr>
              <w:t xml:space="preserve">UMP Union for a Popular Movement </w:t>
            </w:r>
          </w:p>
        </w:tc>
        <w:tc>
          <w:tcPr>
            <w:tcW w:w="270" w:type="dxa"/>
          </w:tcPr>
          <w:p w14:paraId="03A77413" w14:textId="77777777" w:rsidR="005B2C14" w:rsidRPr="003D1F92" w:rsidRDefault="005B2C14" w:rsidP="00716236">
            <w:pPr>
              <w:rPr>
                <w:sz w:val="23"/>
                <w:szCs w:val="23"/>
              </w:rPr>
            </w:pPr>
          </w:p>
        </w:tc>
        <w:tc>
          <w:tcPr>
            <w:tcW w:w="4410" w:type="dxa"/>
          </w:tcPr>
          <w:p w14:paraId="4A1CB699" w14:textId="77777777" w:rsidR="005B2C14" w:rsidRPr="00BD5B41" w:rsidRDefault="005B2C14" w:rsidP="00716236">
            <w:pPr>
              <w:rPr>
                <w:sz w:val="23"/>
                <w:szCs w:val="23"/>
              </w:rPr>
            </w:pPr>
            <w:r>
              <w:rPr>
                <w:sz w:val="23"/>
                <w:szCs w:val="23"/>
              </w:rPr>
              <w:t>C Centre Party</w:t>
            </w:r>
          </w:p>
        </w:tc>
      </w:tr>
      <w:tr w:rsidR="005B2C14" w:rsidRPr="00F0212A" w14:paraId="078B0BEA" w14:textId="77777777" w:rsidTr="00716236">
        <w:trPr>
          <w:trHeight w:val="274"/>
        </w:trPr>
        <w:tc>
          <w:tcPr>
            <w:tcW w:w="4410" w:type="dxa"/>
          </w:tcPr>
          <w:p w14:paraId="72C5FAF5" w14:textId="77777777" w:rsidR="005B2C14" w:rsidRPr="00D13D99" w:rsidRDefault="005B2C14" w:rsidP="00716236">
            <w:pPr>
              <w:rPr>
                <w:bCs/>
                <w:sz w:val="23"/>
                <w:szCs w:val="23"/>
              </w:rPr>
            </w:pPr>
            <w:r w:rsidRPr="00D13D99">
              <w:rPr>
                <w:bCs/>
                <w:sz w:val="23"/>
                <w:szCs w:val="23"/>
              </w:rPr>
              <w:t>PG Left Party</w:t>
            </w:r>
          </w:p>
        </w:tc>
        <w:tc>
          <w:tcPr>
            <w:tcW w:w="270" w:type="dxa"/>
          </w:tcPr>
          <w:p w14:paraId="30397653" w14:textId="77777777" w:rsidR="005B2C14" w:rsidRPr="003D1F92" w:rsidRDefault="005B2C14" w:rsidP="00716236">
            <w:pPr>
              <w:rPr>
                <w:sz w:val="23"/>
                <w:szCs w:val="23"/>
              </w:rPr>
            </w:pPr>
          </w:p>
        </w:tc>
        <w:tc>
          <w:tcPr>
            <w:tcW w:w="4410" w:type="dxa"/>
          </w:tcPr>
          <w:p w14:paraId="277D2898" w14:textId="77777777" w:rsidR="005B2C14" w:rsidRPr="00BD5B41" w:rsidRDefault="005B2C14" w:rsidP="00716236">
            <w:pPr>
              <w:rPr>
                <w:sz w:val="23"/>
                <w:szCs w:val="23"/>
              </w:rPr>
            </w:pPr>
          </w:p>
        </w:tc>
      </w:tr>
      <w:tr w:rsidR="005B2C14" w:rsidRPr="00F0212A" w14:paraId="456E9A68" w14:textId="77777777" w:rsidTr="00716236">
        <w:trPr>
          <w:trHeight w:val="274"/>
        </w:trPr>
        <w:tc>
          <w:tcPr>
            <w:tcW w:w="4410" w:type="dxa"/>
          </w:tcPr>
          <w:p w14:paraId="7C54C86D" w14:textId="77777777" w:rsidR="005B2C14" w:rsidRPr="003D1F92" w:rsidRDefault="005B2C14" w:rsidP="00716236">
            <w:pPr>
              <w:rPr>
                <w:b/>
                <w:sz w:val="23"/>
                <w:szCs w:val="23"/>
              </w:rPr>
            </w:pPr>
            <w:r w:rsidRPr="003D1F92">
              <w:rPr>
                <w:sz w:val="23"/>
                <w:szCs w:val="23"/>
              </w:rPr>
              <w:t>FDP Liberal Democrats</w:t>
            </w:r>
          </w:p>
        </w:tc>
        <w:tc>
          <w:tcPr>
            <w:tcW w:w="270" w:type="dxa"/>
          </w:tcPr>
          <w:p w14:paraId="5B99F52F" w14:textId="77777777" w:rsidR="005B2C14" w:rsidRPr="003D1F92" w:rsidRDefault="005B2C14" w:rsidP="00716236">
            <w:pPr>
              <w:rPr>
                <w:sz w:val="23"/>
                <w:szCs w:val="23"/>
              </w:rPr>
            </w:pPr>
          </w:p>
        </w:tc>
        <w:tc>
          <w:tcPr>
            <w:tcW w:w="4410" w:type="dxa"/>
          </w:tcPr>
          <w:p w14:paraId="3C5FE204" w14:textId="77777777" w:rsidR="005B2C14" w:rsidRPr="00974177" w:rsidRDefault="005B2C14" w:rsidP="00716236">
            <w:pPr>
              <w:rPr>
                <w:sz w:val="23"/>
                <w:szCs w:val="23"/>
                <w:u w:val="single"/>
              </w:rPr>
            </w:pPr>
            <w:r w:rsidRPr="00974177">
              <w:rPr>
                <w:b/>
                <w:u w:val="single"/>
              </w:rPr>
              <w:t>Norway (1997, 2001, 2005, 2009, 2013)</w:t>
            </w:r>
          </w:p>
        </w:tc>
      </w:tr>
      <w:tr w:rsidR="005B2C14" w:rsidRPr="00F0212A" w14:paraId="29420F81" w14:textId="77777777" w:rsidTr="00716236">
        <w:trPr>
          <w:trHeight w:val="274"/>
        </w:trPr>
        <w:tc>
          <w:tcPr>
            <w:tcW w:w="4410" w:type="dxa"/>
          </w:tcPr>
          <w:p w14:paraId="3F265149" w14:textId="77777777" w:rsidR="005B2C14" w:rsidRPr="003D1F92" w:rsidRDefault="005B2C14" w:rsidP="00716236">
            <w:pPr>
              <w:rPr>
                <w:sz w:val="23"/>
                <w:szCs w:val="23"/>
              </w:rPr>
            </w:pPr>
            <w:r w:rsidRPr="003D1F92">
              <w:rPr>
                <w:sz w:val="23"/>
                <w:szCs w:val="23"/>
              </w:rPr>
              <w:t>GP Green Party</w:t>
            </w:r>
          </w:p>
        </w:tc>
        <w:tc>
          <w:tcPr>
            <w:tcW w:w="270" w:type="dxa"/>
          </w:tcPr>
          <w:p w14:paraId="3C093EA1" w14:textId="77777777" w:rsidR="005B2C14" w:rsidRPr="003D1F92" w:rsidRDefault="005B2C14" w:rsidP="00716236">
            <w:pPr>
              <w:rPr>
                <w:sz w:val="23"/>
                <w:szCs w:val="23"/>
              </w:rPr>
            </w:pPr>
          </w:p>
        </w:tc>
        <w:tc>
          <w:tcPr>
            <w:tcW w:w="4410" w:type="dxa"/>
          </w:tcPr>
          <w:p w14:paraId="49B4698D" w14:textId="77777777" w:rsidR="005B2C14" w:rsidRPr="003D1F92" w:rsidRDefault="005B2C14" w:rsidP="00716236">
            <w:pPr>
              <w:rPr>
                <w:b/>
                <w:sz w:val="23"/>
                <w:szCs w:val="23"/>
                <w:u w:val="single"/>
              </w:rPr>
            </w:pPr>
            <w:r w:rsidRPr="003D1F92">
              <w:rPr>
                <w:sz w:val="23"/>
                <w:szCs w:val="23"/>
              </w:rPr>
              <w:t>SV Left Socialists</w:t>
            </w:r>
          </w:p>
        </w:tc>
      </w:tr>
      <w:tr w:rsidR="005B2C14" w:rsidRPr="00F0212A" w14:paraId="3B5CFF36" w14:textId="77777777" w:rsidTr="00716236">
        <w:trPr>
          <w:trHeight w:val="274"/>
        </w:trPr>
        <w:tc>
          <w:tcPr>
            <w:tcW w:w="4410" w:type="dxa"/>
          </w:tcPr>
          <w:p w14:paraId="66599410" w14:textId="77777777" w:rsidR="005B2C14" w:rsidRPr="003D1F92" w:rsidRDefault="005B2C14" w:rsidP="00716236">
            <w:pPr>
              <w:rPr>
                <w:sz w:val="23"/>
                <w:szCs w:val="23"/>
              </w:rPr>
            </w:pPr>
            <w:r w:rsidRPr="003D1F92">
              <w:rPr>
                <w:sz w:val="23"/>
                <w:szCs w:val="23"/>
              </w:rPr>
              <w:t>SP Social Democrats</w:t>
            </w:r>
          </w:p>
        </w:tc>
        <w:tc>
          <w:tcPr>
            <w:tcW w:w="270" w:type="dxa"/>
          </w:tcPr>
          <w:p w14:paraId="15921F9A" w14:textId="77777777" w:rsidR="005B2C14" w:rsidRPr="003D1F92" w:rsidRDefault="005B2C14" w:rsidP="00716236">
            <w:pPr>
              <w:rPr>
                <w:sz w:val="23"/>
                <w:szCs w:val="23"/>
              </w:rPr>
            </w:pPr>
          </w:p>
        </w:tc>
        <w:tc>
          <w:tcPr>
            <w:tcW w:w="4410" w:type="dxa"/>
          </w:tcPr>
          <w:p w14:paraId="21D31F1A" w14:textId="77777777" w:rsidR="005B2C14" w:rsidRPr="003D1F92" w:rsidRDefault="005B2C14" w:rsidP="00716236">
            <w:pPr>
              <w:rPr>
                <w:sz w:val="23"/>
                <w:szCs w:val="23"/>
              </w:rPr>
            </w:pPr>
            <w:r w:rsidRPr="003D1F92">
              <w:rPr>
                <w:sz w:val="23"/>
                <w:szCs w:val="23"/>
              </w:rPr>
              <w:t xml:space="preserve">DNA </w:t>
            </w:r>
            <w:proofErr w:type="spellStart"/>
            <w:r w:rsidRPr="003D1F92">
              <w:rPr>
                <w:sz w:val="23"/>
                <w:szCs w:val="23"/>
              </w:rPr>
              <w:t>Labour</w:t>
            </w:r>
            <w:proofErr w:type="spellEnd"/>
            <w:r w:rsidRPr="003D1F92">
              <w:rPr>
                <w:sz w:val="23"/>
                <w:szCs w:val="23"/>
              </w:rPr>
              <w:t xml:space="preserve"> Party</w:t>
            </w:r>
          </w:p>
        </w:tc>
      </w:tr>
      <w:tr w:rsidR="005B2C14" w:rsidRPr="00F0212A" w14:paraId="390C0D2B" w14:textId="77777777" w:rsidTr="00716236">
        <w:trPr>
          <w:trHeight w:val="274"/>
        </w:trPr>
        <w:tc>
          <w:tcPr>
            <w:tcW w:w="4410" w:type="dxa"/>
          </w:tcPr>
          <w:p w14:paraId="79B7A17E" w14:textId="77777777" w:rsidR="005B2C14" w:rsidRPr="003D1F92" w:rsidRDefault="005B2C14" w:rsidP="00716236">
            <w:pPr>
              <w:rPr>
                <w:sz w:val="23"/>
                <w:szCs w:val="23"/>
              </w:rPr>
            </w:pPr>
          </w:p>
        </w:tc>
        <w:tc>
          <w:tcPr>
            <w:tcW w:w="270" w:type="dxa"/>
          </w:tcPr>
          <w:p w14:paraId="14BB47AD" w14:textId="77777777" w:rsidR="005B2C14" w:rsidRPr="003D1F92" w:rsidRDefault="005B2C14" w:rsidP="00716236">
            <w:pPr>
              <w:rPr>
                <w:sz w:val="23"/>
                <w:szCs w:val="23"/>
              </w:rPr>
            </w:pPr>
          </w:p>
        </w:tc>
        <w:tc>
          <w:tcPr>
            <w:tcW w:w="4410" w:type="dxa"/>
          </w:tcPr>
          <w:p w14:paraId="6FB976B6" w14:textId="77777777" w:rsidR="005B2C14" w:rsidRPr="003D1F92" w:rsidRDefault="005B2C14" w:rsidP="00716236">
            <w:pPr>
              <w:rPr>
                <w:sz w:val="23"/>
                <w:szCs w:val="23"/>
              </w:rPr>
            </w:pPr>
            <w:r w:rsidRPr="003D1F92">
              <w:rPr>
                <w:sz w:val="23"/>
                <w:szCs w:val="23"/>
              </w:rPr>
              <w:t>V Liberal Party</w:t>
            </w:r>
          </w:p>
        </w:tc>
      </w:tr>
      <w:tr w:rsidR="005B2C14" w:rsidRPr="00F0212A" w14:paraId="7F8F9F07" w14:textId="77777777" w:rsidTr="00716236">
        <w:trPr>
          <w:trHeight w:val="274"/>
        </w:trPr>
        <w:tc>
          <w:tcPr>
            <w:tcW w:w="4410" w:type="dxa"/>
          </w:tcPr>
          <w:p w14:paraId="1E61F793" w14:textId="67570D7B" w:rsidR="005B2C14" w:rsidRPr="00974177" w:rsidRDefault="005B2C14" w:rsidP="00716236">
            <w:pPr>
              <w:rPr>
                <w:b/>
                <w:sz w:val="23"/>
                <w:szCs w:val="23"/>
                <w:u w:val="single"/>
              </w:rPr>
            </w:pPr>
            <w:r w:rsidRPr="00974177">
              <w:rPr>
                <w:b/>
                <w:sz w:val="23"/>
                <w:szCs w:val="23"/>
                <w:u w:val="single"/>
              </w:rPr>
              <w:t>Canada (1997, 2004, 2008, 2011</w:t>
            </w:r>
            <w:r>
              <w:rPr>
                <w:b/>
                <w:sz w:val="23"/>
                <w:szCs w:val="23"/>
                <w:u w:val="single"/>
              </w:rPr>
              <w:t>, 2015</w:t>
            </w:r>
            <w:r w:rsidRPr="00974177">
              <w:rPr>
                <w:b/>
                <w:sz w:val="23"/>
                <w:szCs w:val="23"/>
                <w:u w:val="single"/>
              </w:rPr>
              <w:t>)</w:t>
            </w:r>
          </w:p>
        </w:tc>
        <w:tc>
          <w:tcPr>
            <w:tcW w:w="270" w:type="dxa"/>
          </w:tcPr>
          <w:p w14:paraId="2F638AC9" w14:textId="77777777" w:rsidR="005B2C14" w:rsidRPr="003D1F92" w:rsidRDefault="005B2C14" w:rsidP="00716236">
            <w:pPr>
              <w:rPr>
                <w:sz w:val="23"/>
                <w:szCs w:val="23"/>
              </w:rPr>
            </w:pPr>
          </w:p>
        </w:tc>
        <w:tc>
          <w:tcPr>
            <w:tcW w:w="4410" w:type="dxa"/>
          </w:tcPr>
          <w:p w14:paraId="18D00655" w14:textId="77777777" w:rsidR="005B2C14" w:rsidRPr="003D1F92" w:rsidDel="00CF03B5" w:rsidRDefault="005B2C14" w:rsidP="00716236">
            <w:pPr>
              <w:rPr>
                <w:sz w:val="23"/>
                <w:szCs w:val="23"/>
              </w:rPr>
            </w:pPr>
            <w:proofErr w:type="spellStart"/>
            <w:r w:rsidRPr="003D1F92">
              <w:rPr>
                <w:sz w:val="23"/>
                <w:szCs w:val="23"/>
              </w:rPr>
              <w:t>KrF</w:t>
            </w:r>
            <w:proofErr w:type="spellEnd"/>
            <w:r w:rsidRPr="003D1F92">
              <w:rPr>
                <w:sz w:val="23"/>
                <w:szCs w:val="23"/>
              </w:rPr>
              <w:t xml:space="preserve"> Christian People’s Party</w:t>
            </w:r>
          </w:p>
        </w:tc>
      </w:tr>
      <w:tr w:rsidR="005B2C14" w:rsidRPr="00F0212A" w14:paraId="38193034" w14:textId="77777777" w:rsidTr="00716236">
        <w:trPr>
          <w:trHeight w:val="274"/>
        </w:trPr>
        <w:tc>
          <w:tcPr>
            <w:tcW w:w="4410" w:type="dxa"/>
          </w:tcPr>
          <w:p w14:paraId="43D4B991" w14:textId="77777777" w:rsidR="005B2C14" w:rsidRPr="003D1F92" w:rsidRDefault="005B2C14" w:rsidP="00716236">
            <w:pPr>
              <w:rPr>
                <w:sz w:val="23"/>
                <w:szCs w:val="23"/>
              </w:rPr>
            </w:pPr>
            <w:r w:rsidRPr="003D1F92">
              <w:rPr>
                <w:sz w:val="23"/>
                <w:szCs w:val="23"/>
              </w:rPr>
              <w:t>BQ Bloc Quebecois</w:t>
            </w:r>
          </w:p>
        </w:tc>
        <w:tc>
          <w:tcPr>
            <w:tcW w:w="270" w:type="dxa"/>
          </w:tcPr>
          <w:p w14:paraId="52DFCA6A" w14:textId="77777777" w:rsidR="005B2C14" w:rsidRPr="003D1F92" w:rsidRDefault="005B2C14" w:rsidP="00716236">
            <w:pPr>
              <w:rPr>
                <w:sz w:val="23"/>
                <w:szCs w:val="23"/>
              </w:rPr>
            </w:pPr>
          </w:p>
        </w:tc>
        <w:tc>
          <w:tcPr>
            <w:tcW w:w="4410" w:type="dxa"/>
          </w:tcPr>
          <w:p w14:paraId="6E651D12" w14:textId="77777777" w:rsidR="005B2C14" w:rsidRPr="003D1F92" w:rsidRDefault="005B2C14" w:rsidP="00716236">
            <w:pPr>
              <w:rPr>
                <w:sz w:val="23"/>
                <w:szCs w:val="23"/>
              </w:rPr>
            </w:pPr>
            <w:r w:rsidRPr="003D1F92">
              <w:rPr>
                <w:sz w:val="23"/>
                <w:szCs w:val="23"/>
              </w:rPr>
              <w:t>H Conservative Party</w:t>
            </w:r>
          </w:p>
        </w:tc>
      </w:tr>
      <w:tr w:rsidR="005B2C14" w:rsidRPr="00F0212A" w14:paraId="41424845" w14:textId="77777777" w:rsidTr="00716236">
        <w:trPr>
          <w:trHeight w:val="274"/>
        </w:trPr>
        <w:tc>
          <w:tcPr>
            <w:tcW w:w="4410" w:type="dxa"/>
          </w:tcPr>
          <w:p w14:paraId="395B0DB0" w14:textId="77777777" w:rsidR="005B2C14" w:rsidRPr="003D1F92" w:rsidRDefault="005B2C14" w:rsidP="00716236">
            <w:pPr>
              <w:rPr>
                <w:sz w:val="23"/>
                <w:szCs w:val="23"/>
              </w:rPr>
            </w:pPr>
            <w:r w:rsidRPr="003D1F92">
              <w:rPr>
                <w:sz w:val="23"/>
                <w:szCs w:val="23"/>
              </w:rPr>
              <w:t>CP Conservative Party</w:t>
            </w:r>
          </w:p>
        </w:tc>
        <w:tc>
          <w:tcPr>
            <w:tcW w:w="270" w:type="dxa"/>
          </w:tcPr>
          <w:p w14:paraId="7528E7C2" w14:textId="77777777" w:rsidR="005B2C14" w:rsidRPr="003D1F92" w:rsidRDefault="005B2C14" w:rsidP="00716236">
            <w:pPr>
              <w:rPr>
                <w:sz w:val="23"/>
                <w:szCs w:val="23"/>
              </w:rPr>
            </w:pPr>
          </w:p>
        </w:tc>
        <w:tc>
          <w:tcPr>
            <w:tcW w:w="4410" w:type="dxa"/>
          </w:tcPr>
          <w:p w14:paraId="3D5000FA" w14:textId="77777777" w:rsidR="005B2C14" w:rsidRPr="003D1F92" w:rsidRDefault="005B2C14" w:rsidP="00716236">
            <w:pPr>
              <w:rPr>
                <w:sz w:val="23"/>
                <w:szCs w:val="23"/>
              </w:rPr>
            </w:pPr>
            <w:r w:rsidRPr="003D1F92">
              <w:rPr>
                <w:sz w:val="23"/>
                <w:szCs w:val="23"/>
              </w:rPr>
              <w:t>SP Centre Party</w:t>
            </w:r>
          </w:p>
        </w:tc>
      </w:tr>
      <w:tr w:rsidR="005B2C14" w:rsidRPr="00F0212A" w14:paraId="712DEE57" w14:textId="77777777" w:rsidTr="00716236">
        <w:trPr>
          <w:trHeight w:val="274"/>
        </w:trPr>
        <w:tc>
          <w:tcPr>
            <w:tcW w:w="4410" w:type="dxa"/>
          </w:tcPr>
          <w:p w14:paraId="26DB438D" w14:textId="77777777" w:rsidR="005B2C14" w:rsidRPr="003D1F92" w:rsidRDefault="005B2C14" w:rsidP="00716236">
            <w:pPr>
              <w:rPr>
                <w:sz w:val="23"/>
                <w:szCs w:val="23"/>
              </w:rPr>
            </w:pPr>
            <w:r w:rsidRPr="003D1F92">
              <w:rPr>
                <w:sz w:val="23"/>
                <w:szCs w:val="23"/>
              </w:rPr>
              <w:t>LP Liberal Party</w:t>
            </w:r>
          </w:p>
        </w:tc>
        <w:tc>
          <w:tcPr>
            <w:tcW w:w="270" w:type="dxa"/>
          </w:tcPr>
          <w:p w14:paraId="44BB52D0" w14:textId="77777777" w:rsidR="005B2C14" w:rsidRPr="003D1F92" w:rsidRDefault="005B2C14" w:rsidP="00716236">
            <w:pPr>
              <w:rPr>
                <w:sz w:val="23"/>
                <w:szCs w:val="23"/>
              </w:rPr>
            </w:pPr>
          </w:p>
        </w:tc>
        <w:tc>
          <w:tcPr>
            <w:tcW w:w="4410" w:type="dxa"/>
          </w:tcPr>
          <w:p w14:paraId="6164C030" w14:textId="77777777" w:rsidR="005B2C14" w:rsidRPr="003D1F92" w:rsidRDefault="005B2C14" w:rsidP="00716236">
            <w:pPr>
              <w:rPr>
                <w:sz w:val="23"/>
                <w:szCs w:val="23"/>
              </w:rPr>
            </w:pPr>
            <w:r w:rsidRPr="003D1F92">
              <w:rPr>
                <w:sz w:val="23"/>
                <w:szCs w:val="23"/>
              </w:rPr>
              <w:t>Red Electoral Alliance</w:t>
            </w:r>
          </w:p>
        </w:tc>
      </w:tr>
      <w:tr w:rsidR="005B2C14" w:rsidRPr="00F0212A" w14:paraId="22776123" w14:textId="77777777" w:rsidTr="00716236">
        <w:trPr>
          <w:trHeight w:val="274"/>
        </w:trPr>
        <w:tc>
          <w:tcPr>
            <w:tcW w:w="4410" w:type="dxa"/>
          </w:tcPr>
          <w:p w14:paraId="0A1D77F2" w14:textId="77777777" w:rsidR="005B2C14" w:rsidRPr="003D1F92" w:rsidRDefault="005B2C14" w:rsidP="00716236">
            <w:pPr>
              <w:rPr>
                <w:sz w:val="23"/>
                <w:szCs w:val="23"/>
              </w:rPr>
            </w:pPr>
            <w:r>
              <w:rPr>
                <w:sz w:val="23"/>
                <w:szCs w:val="23"/>
              </w:rPr>
              <w:t>PC Progressive Conservatives</w:t>
            </w:r>
          </w:p>
        </w:tc>
        <w:tc>
          <w:tcPr>
            <w:tcW w:w="270" w:type="dxa"/>
          </w:tcPr>
          <w:p w14:paraId="278F279A" w14:textId="77777777" w:rsidR="005B2C14" w:rsidRPr="003D1F92" w:rsidRDefault="005B2C14" w:rsidP="00716236">
            <w:pPr>
              <w:rPr>
                <w:sz w:val="23"/>
                <w:szCs w:val="23"/>
              </w:rPr>
            </w:pPr>
          </w:p>
        </w:tc>
        <w:tc>
          <w:tcPr>
            <w:tcW w:w="4410" w:type="dxa"/>
          </w:tcPr>
          <w:p w14:paraId="39EF0AA0" w14:textId="77777777" w:rsidR="005B2C14" w:rsidRPr="003D1F92" w:rsidRDefault="005B2C14" w:rsidP="00716236">
            <w:pPr>
              <w:rPr>
                <w:sz w:val="23"/>
                <w:szCs w:val="23"/>
              </w:rPr>
            </w:pPr>
            <w:proofErr w:type="spellStart"/>
            <w:r w:rsidRPr="003D1F92">
              <w:rPr>
                <w:sz w:val="23"/>
                <w:szCs w:val="23"/>
              </w:rPr>
              <w:t>FrP</w:t>
            </w:r>
            <w:proofErr w:type="spellEnd"/>
            <w:r w:rsidRPr="003D1F92">
              <w:rPr>
                <w:sz w:val="23"/>
                <w:szCs w:val="23"/>
              </w:rPr>
              <w:t xml:space="preserve"> Progress Party</w:t>
            </w:r>
            <w:r>
              <w:rPr>
                <w:sz w:val="23"/>
                <w:szCs w:val="23"/>
              </w:rPr>
              <w:t>*</w:t>
            </w:r>
          </w:p>
        </w:tc>
      </w:tr>
      <w:tr w:rsidR="005B2C14" w:rsidRPr="00F0212A" w14:paraId="04081DC6" w14:textId="77777777" w:rsidTr="00716236">
        <w:trPr>
          <w:trHeight w:val="274"/>
        </w:trPr>
        <w:tc>
          <w:tcPr>
            <w:tcW w:w="4410" w:type="dxa"/>
          </w:tcPr>
          <w:p w14:paraId="58D63A5B" w14:textId="77777777" w:rsidR="005B2C14" w:rsidRPr="003D1F92" w:rsidRDefault="005B2C14" w:rsidP="00716236">
            <w:pPr>
              <w:rPr>
                <w:sz w:val="23"/>
                <w:szCs w:val="23"/>
              </w:rPr>
            </w:pPr>
            <w:r w:rsidRPr="003D1F92">
              <w:rPr>
                <w:sz w:val="23"/>
                <w:szCs w:val="23"/>
              </w:rPr>
              <w:t>ND New Democratic Party</w:t>
            </w:r>
          </w:p>
        </w:tc>
        <w:tc>
          <w:tcPr>
            <w:tcW w:w="270" w:type="dxa"/>
          </w:tcPr>
          <w:p w14:paraId="2D898934" w14:textId="77777777" w:rsidR="005B2C14" w:rsidRPr="003D1F92" w:rsidRDefault="005B2C14" w:rsidP="00716236">
            <w:pPr>
              <w:rPr>
                <w:sz w:val="23"/>
                <w:szCs w:val="23"/>
              </w:rPr>
            </w:pPr>
          </w:p>
        </w:tc>
        <w:tc>
          <w:tcPr>
            <w:tcW w:w="4410" w:type="dxa"/>
          </w:tcPr>
          <w:p w14:paraId="1061690F" w14:textId="77777777" w:rsidR="005B2C14" w:rsidRPr="003D1F92" w:rsidRDefault="005B2C14" w:rsidP="00716236">
            <w:pPr>
              <w:rPr>
                <w:sz w:val="23"/>
                <w:szCs w:val="23"/>
              </w:rPr>
            </w:pPr>
          </w:p>
        </w:tc>
      </w:tr>
      <w:tr w:rsidR="005B2C14" w:rsidRPr="00F0212A" w14:paraId="5DB1D0F7" w14:textId="77777777" w:rsidTr="00716236">
        <w:trPr>
          <w:trHeight w:val="274"/>
        </w:trPr>
        <w:tc>
          <w:tcPr>
            <w:tcW w:w="4410" w:type="dxa"/>
          </w:tcPr>
          <w:p w14:paraId="466AE6AF" w14:textId="77777777" w:rsidR="005B2C14" w:rsidRPr="003D1F92" w:rsidRDefault="005B2C14" w:rsidP="00716236">
            <w:pPr>
              <w:rPr>
                <w:sz w:val="23"/>
                <w:szCs w:val="23"/>
              </w:rPr>
            </w:pPr>
            <w:r>
              <w:rPr>
                <w:sz w:val="23"/>
                <w:szCs w:val="23"/>
              </w:rPr>
              <w:t>GP Green Party</w:t>
            </w:r>
          </w:p>
        </w:tc>
        <w:tc>
          <w:tcPr>
            <w:tcW w:w="270" w:type="dxa"/>
          </w:tcPr>
          <w:p w14:paraId="0E20926E" w14:textId="77777777" w:rsidR="005B2C14" w:rsidRPr="003D1F92" w:rsidRDefault="005B2C14" w:rsidP="00716236">
            <w:pPr>
              <w:rPr>
                <w:sz w:val="23"/>
                <w:szCs w:val="23"/>
              </w:rPr>
            </w:pPr>
          </w:p>
        </w:tc>
        <w:tc>
          <w:tcPr>
            <w:tcW w:w="4410" w:type="dxa"/>
          </w:tcPr>
          <w:p w14:paraId="129E4B0C" w14:textId="77777777" w:rsidR="005B2C14" w:rsidRPr="00974177" w:rsidRDefault="005B2C14" w:rsidP="00716236">
            <w:pPr>
              <w:rPr>
                <w:b/>
                <w:sz w:val="23"/>
                <w:szCs w:val="23"/>
                <w:u w:val="single"/>
              </w:rPr>
            </w:pPr>
            <w:r w:rsidRPr="00974177">
              <w:rPr>
                <w:b/>
                <w:sz w:val="23"/>
                <w:szCs w:val="23"/>
                <w:u w:val="single"/>
              </w:rPr>
              <w:t>New Zealand (1996,</w:t>
            </w:r>
            <w:r w:rsidRPr="00974177">
              <w:rPr>
                <w:b/>
                <w:sz w:val="23"/>
                <w:szCs w:val="23"/>
                <w:u w:val="single"/>
                <w:vertAlign w:val="subscript"/>
              </w:rPr>
              <w:t xml:space="preserve"> </w:t>
            </w:r>
            <w:r w:rsidRPr="00974177">
              <w:rPr>
                <w:b/>
                <w:sz w:val="23"/>
                <w:szCs w:val="23"/>
                <w:u w:val="single"/>
              </w:rPr>
              <w:t>2002,</w:t>
            </w:r>
            <w:r w:rsidRPr="00974177">
              <w:rPr>
                <w:b/>
                <w:sz w:val="23"/>
                <w:szCs w:val="23"/>
                <w:u w:val="single"/>
                <w:vertAlign w:val="subscript"/>
              </w:rPr>
              <w:t xml:space="preserve"> </w:t>
            </w:r>
            <w:r w:rsidRPr="00974177">
              <w:rPr>
                <w:b/>
                <w:sz w:val="23"/>
                <w:szCs w:val="23"/>
                <w:u w:val="single"/>
              </w:rPr>
              <w:t>2008,</w:t>
            </w:r>
            <w:r w:rsidRPr="00974177">
              <w:rPr>
                <w:b/>
                <w:sz w:val="23"/>
                <w:szCs w:val="23"/>
                <w:u w:val="single"/>
                <w:vertAlign w:val="subscript"/>
              </w:rPr>
              <w:t xml:space="preserve"> </w:t>
            </w:r>
            <w:r w:rsidRPr="00974177">
              <w:rPr>
                <w:b/>
                <w:sz w:val="23"/>
                <w:szCs w:val="23"/>
                <w:u w:val="single"/>
              </w:rPr>
              <w:t>2011,</w:t>
            </w:r>
            <w:r w:rsidRPr="00974177">
              <w:rPr>
                <w:b/>
                <w:sz w:val="23"/>
                <w:szCs w:val="23"/>
                <w:u w:val="single"/>
                <w:vertAlign w:val="subscript"/>
              </w:rPr>
              <w:t xml:space="preserve"> </w:t>
            </w:r>
            <w:r w:rsidRPr="00974177">
              <w:rPr>
                <w:b/>
                <w:sz w:val="23"/>
                <w:szCs w:val="23"/>
                <w:u w:val="single"/>
              </w:rPr>
              <w:t>2014)</w:t>
            </w:r>
          </w:p>
        </w:tc>
      </w:tr>
      <w:tr w:rsidR="005B2C14" w:rsidRPr="00F0212A" w14:paraId="3C04CCDB" w14:textId="77777777" w:rsidTr="00716236">
        <w:trPr>
          <w:trHeight w:val="274"/>
        </w:trPr>
        <w:tc>
          <w:tcPr>
            <w:tcW w:w="4410" w:type="dxa"/>
          </w:tcPr>
          <w:p w14:paraId="09AA8A1F" w14:textId="77777777" w:rsidR="005B2C14" w:rsidRPr="00974177" w:rsidRDefault="005B2C14" w:rsidP="00716236">
            <w:pPr>
              <w:rPr>
                <w:b/>
                <w:sz w:val="23"/>
                <w:szCs w:val="23"/>
                <w:u w:val="single"/>
              </w:rPr>
            </w:pPr>
          </w:p>
        </w:tc>
        <w:tc>
          <w:tcPr>
            <w:tcW w:w="270" w:type="dxa"/>
          </w:tcPr>
          <w:p w14:paraId="6E817A6F" w14:textId="77777777" w:rsidR="005B2C14" w:rsidRPr="003D1F92" w:rsidRDefault="005B2C14" w:rsidP="00716236">
            <w:pPr>
              <w:rPr>
                <w:sz w:val="23"/>
                <w:szCs w:val="23"/>
              </w:rPr>
            </w:pPr>
          </w:p>
        </w:tc>
        <w:tc>
          <w:tcPr>
            <w:tcW w:w="4410" w:type="dxa"/>
          </w:tcPr>
          <w:p w14:paraId="7842F6D9" w14:textId="77777777" w:rsidR="005B2C14" w:rsidRPr="003D1F92" w:rsidRDefault="005B2C14" w:rsidP="00716236">
            <w:pPr>
              <w:rPr>
                <w:sz w:val="23"/>
                <w:szCs w:val="23"/>
              </w:rPr>
            </w:pPr>
            <w:r>
              <w:rPr>
                <w:sz w:val="23"/>
                <w:szCs w:val="23"/>
              </w:rPr>
              <w:t>ACT</w:t>
            </w:r>
            <w:r w:rsidRPr="003D1F92">
              <w:rPr>
                <w:sz w:val="23"/>
                <w:szCs w:val="23"/>
              </w:rPr>
              <w:t xml:space="preserve"> New Zealand</w:t>
            </w:r>
          </w:p>
        </w:tc>
      </w:tr>
      <w:tr w:rsidR="005B2C14" w:rsidRPr="00F0212A" w14:paraId="2E9D9307" w14:textId="77777777" w:rsidTr="00716236">
        <w:trPr>
          <w:trHeight w:val="274"/>
        </w:trPr>
        <w:tc>
          <w:tcPr>
            <w:tcW w:w="4410" w:type="dxa"/>
          </w:tcPr>
          <w:p w14:paraId="1F33C84D" w14:textId="77777777" w:rsidR="005B2C14" w:rsidRPr="00974177" w:rsidRDefault="005B2C14" w:rsidP="00716236">
            <w:pPr>
              <w:rPr>
                <w:b/>
                <w:sz w:val="23"/>
                <w:szCs w:val="23"/>
                <w:u w:val="single"/>
              </w:rPr>
            </w:pPr>
            <w:r w:rsidRPr="00974177">
              <w:rPr>
                <w:b/>
                <w:sz w:val="23"/>
                <w:szCs w:val="23"/>
                <w:u w:val="single"/>
              </w:rPr>
              <w:t>Australia (1996, 2004, 2007, 2013)</w:t>
            </w:r>
          </w:p>
        </w:tc>
        <w:tc>
          <w:tcPr>
            <w:tcW w:w="270" w:type="dxa"/>
          </w:tcPr>
          <w:p w14:paraId="2097E42D" w14:textId="77777777" w:rsidR="005B2C14" w:rsidRPr="003D1F92" w:rsidRDefault="005B2C14" w:rsidP="00716236">
            <w:pPr>
              <w:rPr>
                <w:sz w:val="23"/>
                <w:szCs w:val="23"/>
              </w:rPr>
            </w:pPr>
          </w:p>
        </w:tc>
        <w:tc>
          <w:tcPr>
            <w:tcW w:w="4410" w:type="dxa"/>
          </w:tcPr>
          <w:p w14:paraId="7E1960A5" w14:textId="77777777" w:rsidR="005B2C14" w:rsidRPr="003D1F92" w:rsidRDefault="005B2C14" w:rsidP="00716236">
            <w:pPr>
              <w:rPr>
                <w:sz w:val="23"/>
                <w:szCs w:val="23"/>
              </w:rPr>
            </w:pPr>
            <w:r w:rsidRPr="003D1F92">
              <w:rPr>
                <w:sz w:val="23"/>
                <w:szCs w:val="23"/>
              </w:rPr>
              <w:t>GP Green Party</w:t>
            </w:r>
          </w:p>
        </w:tc>
      </w:tr>
      <w:tr w:rsidR="005B2C14" w:rsidRPr="00F0212A" w14:paraId="7179DD97" w14:textId="77777777" w:rsidTr="00716236">
        <w:trPr>
          <w:trHeight w:val="274"/>
        </w:trPr>
        <w:tc>
          <w:tcPr>
            <w:tcW w:w="4410" w:type="dxa"/>
          </w:tcPr>
          <w:p w14:paraId="6E1E3B66" w14:textId="77777777" w:rsidR="005B2C14" w:rsidRPr="003D1F92" w:rsidRDefault="005B2C14" w:rsidP="00716236">
            <w:pPr>
              <w:rPr>
                <w:sz w:val="23"/>
                <w:szCs w:val="23"/>
              </w:rPr>
            </w:pPr>
            <w:r w:rsidRPr="003D1F92">
              <w:rPr>
                <w:sz w:val="23"/>
                <w:szCs w:val="23"/>
              </w:rPr>
              <w:t>ALP Australian Labor Party</w:t>
            </w:r>
          </w:p>
        </w:tc>
        <w:tc>
          <w:tcPr>
            <w:tcW w:w="270" w:type="dxa"/>
          </w:tcPr>
          <w:p w14:paraId="18D99950" w14:textId="77777777" w:rsidR="005B2C14" w:rsidRPr="003D1F92" w:rsidRDefault="005B2C14" w:rsidP="00716236">
            <w:pPr>
              <w:rPr>
                <w:sz w:val="23"/>
                <w:szCs w:val="23"/>
              </w:rPr>
            </w:pPr>
          </w:p>
        </w:tc>
        <w:tc>
          <w:tcPr>
            <w:tcW w:w="4410" w:type="dxa"/>
          </w:tcPr>
          <w:p w14:paraId="6EDB6335" w14:textId="77777777" w:rsidR="005B2C14" w:rsidRPr="003D1F92" w:rsidRDefault="005B2C14" w:rsidP="00716236">
            <w:pPr>
              <w:rPr>
                <w:sz w:val="23"/>
                <w:szCs w:val="23"/>
              </w:rPr>
            </w:pPr>
            <w:r w:rsidRPr="003D1F92">
              <w:rPr>
                <w:sz w:val="23"/>
                <w:szCs w:val="23"/>
              </w:rPr>
              <w:t xml:space="preserve">LP </w:t>
            </w:r>
            <w:proofErr w:type="spellStart"/>
            <w:r w:rsidRPr="003D1F92">
              <w:rPr>
                <w:sz w:val="23"/>
                <w:szCs w:val="23"/>
              </w:rPr>
              <w:t>Labour</w:t>
            </w:r>
            <w:proofErr w:type="spellEnd"/>
            <w:r w:rsidRPr="003D1F92">
              <w:rPr>
                <w:sz w:val="23"/>
                <w:szCs w:val="23"/>
              </w:rPr>
              <w:t xml:space="preserve"> Party</w:t>
            </w:r>
          </w:p>
        </w:tc>
      </w:tr>
      <w:tr w:rsidR="005B2C14" w:rsidRPr="00F0212A" w14:paraId="464A16E1" w14:textId="77777777" w:rsidTr="00716236">
        <w:trPr>
          <w:trHeight w:val="274"/>
        </w:trPr>
        <w:tc>
          <w:tcPr>
            <w:tcW w:w="4410" w:type="dxa"/>
          </w:tcPr>
          <w:p w14:paraId="6B36D513" w14:textId="77777777" w:rsidR="005B2C14" w:rsidRPr="003D1F92" w:rsidRDefault="005B2C14" w:rsidP="00716236">
            <w:pPr>
              <w:rPr>
                <w:sz w:val="23"/>
                <w:szCs w:val="23"/>
              </w:rPr>
            </w:pPr>
            <w:r w:rsidRPr="003D1F92">
              <w:rPr>
                <w:sz w:val="23"/>
                <w:szCs w:val="23"/>
              </w:rPr>
              <w:t>AG Australian Greens</w:t>
            </w:r>
          </w:p>
        </w:tc>
        <w:tc>
          <w:tcPr>
            <w:tcW w:w="270" w:type="dxa"/>
          </w:tcPr>
          <w:p w14:paraId="31993769" w14:textId="77777777" w:rsidR="005B2C14" w:rsidRPr="003D1F92" w:rsidRDefault="005B2C14" w:rsidP="00716236">
            <w:pPr>
              <w:rPr>
                <w:sz w:val="23"/>
                <w:szCs w:val="23"/>
              </w:rPr>
            </w:pPr>
          </w:p>
        </w:tc>
        <w:tc>
          <w:tcPr>
            <w:tcW w:w="4410" w:type="dxa"/>
          </w:tcPr>
          <w:p w14:paraId="5DEF7436" w14:textId="77777777" w:rsidR="005B2C14" w:rsidRPr="003D1F92" w:rsidRDefault="005B2C14" w:rsidP="00716236">
            <w:pPr>
              <w:rPr>
                <w:sz w:val="23"/>
                <w:szCs w:val="23"/>
              </w:rPr>
            </w:pPr>
            <w:r w:rsidRPr="003D1F92">
              <w:rPr>
                <w:sz w:val="23"/>
                <w:szCs w:val="23"/>
              </w:rPr>
              <w:t>MP Maori Party</w:t>
            </w:r>
          </w:p>
        </w:tc>
      </w:tr>
      <w:tr w:rsidR="005B2C14" w:rsidRPr="00F0212A" w14:paraId="3081E23B" w14:textId="77777777" w:rsidTr="00716236">
        <w:trPr>
          <w:trHeight w:val="274"/>
        </w:trPr>
        <w:tc>
          <w:tcPr>
            <w:tcW w:w="4410" w:type="dxa"/>
          </w:tcPr>
          <w:p w14:paraId="235C98B8" w14:textId="77777777" w:rsidR="005B2C14" w:rsidRPr="003D1F92" w:rsidRDefault="005B2C14" w:rsidP="00716236">
            <w:pPr>
              <w:rPr>
                <w:sz w:val="23"/>
                <w:szCs w:val="23"/>
              </w:rPr>
            </w:pPr>
            <w:r w:rsidRPr="003D1F92">
              <w:rPr>
                <w:sz w:val="23"/>
                <w:szCs w:val="23"/>
              </w:rPr>
              <w:t>LPA Liberal Party of Australia</w:t>
            </w:r>
          </w:p>
        </w:tc>
        <w:tc>
          <w:tcPr>
            <w:tcW w:w="270" w:type="dxa"/>
          </w:tcPr>
          <w:p w14:paraId="325BA2A9" w14:textId="77777777" w:rsidR="005B2C14" w:rsidRPr="003D1F92" w:rsidRDefault="005B2C14" w:rsidP="00716236">
            <w:pPr>
              <w:rPr>
                <w:sz w:val="23"/>
                <w:szCs w:val="23"/>
              </w:rPr>
            </w:pPr>
          </w:p>
        </w:tc>
        <w:tc>
          <w:tcPr>
            <w:tcW w:w="4410" w:type="dxa"/>
          </w:tcPr>
          <w:p w14:paraId="007C02BE" w14:textId="77777777" w:rsidR="005B2C14" w:rsidRPr="003D1F92" w:rsidRDefault="005B2C14" w:rsidP="00716236">
            <w:pPr>
              <w:rPr>
                <w:sz w:val="23"/>
                <w:szCs w:val="23"/>
              </w:rPr>
            </w:pPr>
            <w:r w:rsidRPr="003D1F92">
              <w:rPr>
                <w:sz w:val="23"/>
                <w:szCs w:val="23"/>
              </w:rPr>
              <w:t>NP National Party</w:t>
            </w:r>
          </w:p>
        </w:tc>
      </w:tr>
      <w:tr w:rsidR="005B2C14" w:rsidRPr="00F0212A" w14:paraId="33879E59" w14:textId="77777777" w:rsidTr="00716236">
        <w:trPr>
          <w:trHeight w:val="274"/>
        </w:trPr>
        <w:tc>
          <w:tcPr>
            <w:tcW w:w="4410" w:type="dxa"/>
          </w:tcPr>
          <w:p w14:paraId="01D0B58C" w14:textId="77777777" w:rsidR="005B2C14" w:rsidRPr="003D1F92" w:rsidRDefault="005B2C14" w:rsidP="00716236">
            <w:pPr>
              <w:rPr>
                <w:sz w:val="23"/>
                <w:szCs w:val="23"/>
              </w:rPr>
            </w:pPr>
            <w:r w:rsidRPr="003D1F92">
              <w:rPr>
                <w:sz w:val="23"/>
                <w:szCs w:val="23"/>
              </w:rPr>
              <w:t>NPA National Party of Australia</w:t>
            </w:r>
          </w:p>
        </w:tc>
        <w:tc>
          <w:tcPr>
            <w:tcW w:w="270" w:type="dxa"/>
          </w:tcPr>
          <w:p w14:paraId="3ED17F1C" w14:textId="77777777" w:rsidR="005B2C14" w:rsidRPr="003D1F92" w:rsidRDefault="005B2C14" w:rsidP="00716236">
            <w:pPr>
              <w:rPr>
                <w:sz w:val="23"/>
                <w:szCs w:val="23"/>
              </w:rPr>
            </w:pPr>
          </w:p>
        </w:tc>
        <w:tc>
          <w:tcPr>
            <w:tcW w:w="4410" w:type="dxa"/>
          </w:tcPr>
          <w:p w14:paraId="06061CB2" w14:textId="77777777" w:rsidR="005B2C14" w:rsidRPr="003D1F92" w:rsidRDefault="005B2C14" w:rsidP="00716236">
            <w:pPr>
              <w:rPr>
                <w:sz w:val="23"/>
                <w:szCs w:val="23"/>
              </w:rPr>
            </w:pPr>
            <w:r w:rsidRPr="003D1F92">
              <w:rPr>
                <w:sz w:val="23"/>
                <w:szCs w:val="23"/>
              </w:rPr>
              <w:t>NP National Party</w:t>
            </w:r>
          </w:p>
        </w:tc>
      </w:tr>
      <w:tr w:rsidR="005B2C14" w:rsidRPr="00F0212A" w14:paraId="7C8CA2C0" w14:textId="77777777" w:rsidTr="00716236">
        <w:trPr>
          <w:trHeight w:val="274"/>
        </w:trPr>
        <w:tc>
          <w:tcPr>
            <w:tcW w:w="4410" w:type="dxa"/>
          </w:tcPr>
          <w:p w14:paraId="74D29352" w14:textId="77777777" w:rsidR="005B2C14" w:rsidRPr="003D1F92" w:rsidRDefault="005B2C14" w:rsidP="00716236">
            <w:pPr>
              <w:rPr>
                <w:sz w:val="23"/>
                <w:szCs w:val="23"/>
              </w:rPr>
            </w:pPr>
            <w:r>
              <w:rPr>
                <w:sz w:val="23"/>
                <w:szCs w:val="23"/>
              </w:rPr>
              <w:t>AD Australian Democrats</w:t>
            </w:r>
          </w:p>
        </w:tc>
        <w:tc>
          <w:tcPr>
            <w:tcW w:w="270" w:type="dxa"/>
          </w:tcPr>
          <w:p w14:paraId="4D6AAC92" w14:textId="77777777" w:rsidR="005B2C14" w:rsidRPr="003D1F92" w:rsidRDefault="005B2C14" w:rsidP="00716236">
            <w:pPr>
              <w:rPr>
                <w:sz w:val="23"/>
                <w:szCs w:val="23"/>
              </w:rPr>
            </w:pPr>
          </w:p>
        </w:tc>
        <w:tc>
          <w:tcPr>
            <w:tcW w:w="4410" w:type="dxa"/>
          </w:tcPr>
          <w:p w14:paraId="106B3994" w14:textId="77777777" w:rsidR="005B2C14" w:rsidRPr="003D1F92" w:rsidRDefault="005B2C14" w:rsidP="00716236">
            <w:pPr>
              <w:rPr>
                <w:sz w:val="23"/>
                <w:szCs w:val="23"/>
              </w:rPr>
            </w:pPr>
            <w:r w:rsidRPr="003D1F92">
              <w:rPr>
                <w:sz w:val="23"/>
                <w:szCs w:val="23"/>
              </w:rPr>
              <w:t>NZFP New Zealand First Party</w:t>
            </w:r>
          </w:p>
        </w:tc>
      </w:tr>
      <w:tr w:rsidR="005B2C14" w:rsidRPr="00F0212A" w14:paraId="5780D1D4" w14:textId="77777777" w:rsidTr="00716236">
        <w:trPr>
          <w:trHeight w:val="274"/>
        </w:trPr>
        <w:tc>
          <w:tcPr>
            <w:tcW w:w="4410" w:type="dxa"/>
          </w:tcPr>
          <w:p w14:paraId="3A4CA499" w14:textId="77777777" w:rsidR="005B2C14" w:rsidRPr="003D1F92" w:rsidRDefault="005B2C14" w:rsidP="00716236">
            <w:pPr>
              <w:rPr>
                <w:sz w:val="23"/>
                <w:szCs w:val="23"/>
              </w:rPr>
            </w:pPr>
            <w:r>
              <w:rPr>
                <w:sz w:val="23"/>
                <w:szCs w:val="23"/>
              </w:rPr>
              <w:t>PP Palmer Party</w:t>
            </w:r>
          </w:p>
        </w:tc>
        <w:tc>
          <w:tcPr>
            <w:tcW w:w="270" w:type="dxa"/>
          </w:tcPr>
          <w:p w14:paraId="29535D5F" w14:textId="77777777" w:rsidR="005B2C14" w:rsidRPr="00F0212A" w:rsidRDefault="005B2C14" w:rsidP="00716236">
            <w:pPr>
              <w:rPr>
                <w:sz w:val="23"/>
                <w:szCs w:val="23"/>
              </w:rPr>
            </w:pPr>
          </w:p>
        </w:tc>
        <w:tc>
          <w:tcPr>
            <w:tcW w:w="4410" w:type="dxa"/>
          </w:tcPr>
          <w:p w14:paraId="7E31CC8A" w14:textId="77777777" w:rsidR="005B2C14" w:rsidRPr="003D1F92" w:rsidRDefault="005B2C14" w:rsidP="00716236">
            <w:pPr>
              <w:rPr>
                <w:sz w:val="23"/>
                <w:szCs w:val="23"/>
              </w:rPr>
            </w:pPr>
            <w:r w:rsidRPr="003D1F92">
              <w:rPr>
                <w:sz w:val="23"/>
                <w:szCs w:val="23"/>
              </w:rPr>
              <w:t>UFNZ United Future New Zealand</w:t>
            </w:r>
          </w:p>
        </w:tc>
      </w:tr>
      <w:tr w:rsidR="005B2C14" w:rsidRPr="00F0212A" w14:paraId="01C28A04" w14:textId="77777777" w:rsidTr="00716236">
        <w:trPr>
          <w:trHeight w:val="274"/>
        </w:trPr>
        <w:tc>
          <w:tcPr>
            <w:tcW w:w="4410" w:type="dxa"/>
          </w:tcPr>
          <w:p w14:paraId="03FE8A0F" w14:textId="77777777" w:rsidR="005B2C14" w:rsidRPr="003D1F92" w:rsidRDefault="005B2C14" w:rsidP="00716236">
            <w:pPr>
              <w:rPr>
                <w:sz w:val="23"/>
                <w:szCs w:val="23"/>
              </w:rPr>
            </w:pPr>
          </w:p>
        </w:tc>
        <w:tc>
          <w:tcPr>
            <w:tcW w:w="270" w:type="dxa"/>
          </w:tcPr>
          <w:p w14:paraId="57032555" w14:textId="77777777" w:rsidR="005B2C14" w:rsidRPr="00F0212A" w:rsidRDefault="005B2C14" w:rsidP="00716236">
            <w:pPr>
              <w:rPr>
                <w:sz w:val="23"/>
                <w:szCs w:val="23"/>
              </w:rPr>
            </w:pPr>
          </w:p>
        </w:tc>
        <w:tc>
          <w:tcPr>
            <w:tcW w:w="4410" w:type="dxa"/>
          </w:tcPr>
          <w:p w14:paraId="2EBC1D73" w14:textId="77777777" w:rsidR="005B2C14" w:rsidRPr="003D1F92" w:rsidRDefault="005B2C14" w:rsidP="00716236">
            <w:pPr>
              <w:rPr>
                <w:sz w:val="23"/>
                <w:szCs w:val="23"/>
              </w:rPr>
            </w:pPr>
          </w:p>
        </w:tc>
      </w:tr>
      <w:tr w:rsidR="005B2C14" w:rsidRPr="00F0212A" w14:paraId="35747D84" w14:textId="77777777" w:rsidTr="00716236">
        <w:trPr>
          <w:trHeight w:val="274"/>
        </w:trPr>
        <w:tc>
          <w:tcPr>
            <w:tcW w:w="4410" w:type="dxa"/>
          </w:tcPr>
          <w:p w14:paraId="1F3568A3" w14:textId="77777777" w:rsidR="005B2C14" w:rsidRPr="00974177" w:rsidRDefault="005B2C14" w:rsidP="00716236">
            <w:pPr>
              <w:rPr>
                <w:b/>
                <w:sz w:val="23"/>
                <w:szCs w:val="23"/>
                <w:u w:val="single"/>
              </w:rPr>
            </w:pPr>
            <w:r w:rsidRPr="00974177">
              <w:rPr>
                <w:b/>
                <w:sz w:val="23"/>
                <w:szCs w:val="23"/>
                <w:u w:val="single"/>
              </w:rPr>
              <w:t>United States (1996,</w:t>
            </w:r>
            <w:r w:rsidRPr="00974177">
              <w:rPr>
                <w:b/>
                <w:sz w:val="23"/>
                <w:szCs w:val="23"/>
                <w:u w:val="single"/>
                <w:vertAlign w:val="subscript"/>
              </w:rPr>
              <w:t xml:space="preserve"> </w:t>
            </w:r>
            <w:r w:rsidRPr="00974177">
              <w:rPr>
                <w:b/>
                <w:sz w:val="23"/>
                <w:szCs w:val="23"/>
                <w:u w:val="single"/>
              </w:rPr>
              <w:t>2004,</w:t>
            </w:r>
            <w:r w:rsidRPr="00974177">
              <w:rPr>
                <w:b/>
                <w:sz w:val="23"/>
                <w:szCs w:val="23"/>
                <w:u w:val="single"/>
                <w:vertAlign w:val="subscript"/>
              </w:rPr>
              <w:t xml:space="preserve"> </w:t>
            </w:r>
            <w:r w:rsidRPr="00974177">
              <w:rPr>
                <w:b/>
                <w:sz w:val="23"/>
                <w:szCs w:val="23"/>
                <w:u w:val="single"/>
              </w:rPr>
              <w:t>2008,</w:t>
            </w:r>
            <w:r w:rsidRPr="00974177">
              <w:rPr>
                <w:b/>
                <w:sz w:val="23"/>
                <w:szCs w:val="23"/>
                <w:u w:val="single"/>
                <w:vertAlign w:val="subscript"/>
              </w:rPr>
              <w:t xml:space="preserve"> </w:t>
            </w:r>
            <w:proofErr w:type="gramStart"/>
            <w:r w:rsidRPr="00974177">
              <w:rPr>
                <w:b/>
                <w:sz w:val="23"/>
                <w:szCs w:val="23"/>
                <w:u w:val="single"/>
              </w:rPr>
              <w:t>2012,</w:t>
            </w:r>
            <w:r w:rsidRPr="00974177">
              <w:rPr>
                <w:b/>
                <w:sz w:val="8"/>
                <w:szCs w:val="8"/>
                <w:u w:val="single"/>
                <w:vertAlign w:val="subscript"/>
              </w:rPr>
              <w:t xml:space="preserve">  </w:t>
            </w:r>
            <w:r w:rsidRPr="00974177">
              <w:rPr>
                <w:b/>
                <w:sz w:val="23"/>
                <w:szCs w:val="23"/>
                <w:u w:val="single"/>
              </w:rPr>
              <w:t>2016</w:t>
            </w:r>
            <w:proofErr w:type="gramEnd"/>
            <w:r w:rsidRPr="00974177">
              <w:rPr>
                <w:b/>
                <w:sz w:val="23"/>
                <w:szCs w:val="23"/>
                <w:u w:val="single"/>
              </w:rPr>
              <w:t>)</w:t>
            </w:r>
          </w:p>
        </w:tc>
        <w:tc>
          <w:tcPr>
            <w:tcW w:w="270" w:type="dxa"/>
          </w:tcPr>
          <w:p w14:paraId="5EFBFCFF" w14:textId="77777777" w:rsidR="005B2C14" w:rsidRPr="00F0212A" w:rsidRDefault="005B2C14" w:rsidP="00716236">
            <w:pPr>
              <w:rPr>
                <w:sz w:val="23"/>
                <w:szCs w:val="23"/>
              </w:rPr>
            </w:pPr>
          </w:p>
        </w:tc>
        <w:tc>
          <w:tcPr>
            <w:tcW w:w="4410" w:type="dxa"/>
          </w:tcPr>
          <w:p w14:paraId="0425B3EF" w14:textId="77777777" w:rsidR="005B2C14" w:rsidRPr="00974177" w:rsidRDefault="005B2C14" w:rsidP="00716236">
            <w:pPr>
              <w:rPr>
                <w:b/>
                <w:sz w:val="23"/>
                <w:szCs w:val="23"/>
                <w:u w:val="single"/>
              </w:rPr>
            </w:pPr>
            <w:r>
              <w:rPr>
                <w:b/>
                <w:sz w:val="23"/>
                <w:szCs w:val="23"/>
                <w:u w:val="single"/>
              </w:rPr>
              <w:t>Iceland (1999, 2003, 2007, 2009, 2013)</w:t>
            </w:r>
          </w:p>
        </w:tc>
      </w:tr>
      <w:tr w:rsidR="005B2C14" w:rsidRPr="00F0212A" w14:paraId="2D0B37AB" w14:textId="77777777" w:rsidTr="00716236">
        <w:trPr>
          <w:trHeight w:val="274"/>
        </w:trPr>
        <w:tc>
          <w:tcPr>
            <w:tcW w:w="4410" w:type="dxa"/>
          </w:tcPr>
          <w:p w14:paraId="50FFF271" w14:textId="77777777" w:rsidR="005B2C14" w:rsidRDefault="005B2C14" w:rsidP="00716236">
            <w:pPr>
              <w:rPr>
                <w:sz w:val="23"/>
                <w:szCs w:val="23"/>
              </w:rPr>
            </w:pPr>
            <w:r>
              <w:rPr>
                <w:sz w:val="23"/>
                <w:szCs w:val="23"/>
              </w:rPr>
              <w:t>Democratic Party</w:t>
            </w:r>
          </w:p>
        </w:tc>
        <w:tc>
          <w:tcPr>
            <w:tcW w:w="270" w:type="dxa"/>
          </w:tcPr>
          <w:p w14:paraId="0604A974" w14:textId="77777777" w:rsidR="005B2C14" w:rsidRPr="00F0212A" w:rsidRDefault="005B2C14" w:rsidP="00716236">
            <w:pPr>
              <w:rPr>
                <w:sz w:val="23"/>
                <w:szCs w:val="23"/>
              </w:rPr>
            </w:pPr>
          </w:p>
        </w:tc>
        <w:tc>
          <w:tcPr>
            <w:tcW w:w="4410" w:type="dxa"/>
          </w:tcPr>
          <w:p w14:paraId="7BE576CB" w14:textId="77777777" w:rsidR="005B2C14" w:rsidRDefault="005B2C14" w:rsidP="00716236">
            <w:pPr>
              <w:rPr>
                <w:sz w:val="23"/>
                <w:szCs w:val="23"/>
              </w:rPr>
            </w:pPr>
            <w:r>
              <w:rPr>
                <w:sz w:val="23"/>
                <w:szCs w:val="23"/>
              </w:rPr>
              <w:t>VGB Left Green Movement</w:t>
            </w:r>
          </w:p>
        </w:tc>
      </w:tr>
      <w:tr w:rsidR="005B2C14" w:rsidRPr="00F0212A" w14:paraId="232B7D41" w14:textId="77777777" w:rsidTr="00716236">
        <w:trPr>
          <w:trHeight w:val="274"/>
        </w:trPr>
        <w:tc>
          <w:tcPr>
            <w:tcW w:w="4410" w:type="dxa"/>
          </w:tcPr>
          <w:p w14:paraId="22636095" w14:textId="77777777" w:rsidR="005B2C14" w:rsidRDefault="005B2C14" w:rsidP="00716236">
            <w:pPr>
              <w:rPr>
                <w:sz w:val="23"/>
                <w:szCs w:val="23"/>
              </w:rPr>
            </w:pPr>
            <w:r>
              <w:rPr>
                <w:sz w:val="23"/>
                <w:szCs w:val="23"/>
              </w:rPr>
              <w:t>Republican Party</w:t>
            </w:r>
          </w:p>
        </w:tc>
        <w:tc>
          <w:tcPr>
            <w:tcW w:w="270" w:type="dxa"/>
          </w:tcPr>
          <w:p w14:paraId="597CF637" w14:textId="77777777" w:rsidR="005B2C14" w:rsidRPr="00F0212A" w:rsidRDefault="005B2C14" w:rsidP="00716236">
            <w:pPr>
              <w:rPr>
                <w:sz w:val="23"/>
                <w:szCs w:val="23"/>
              </w:rPr>
            </w:pPr>
          </w:p>
        </w:tc>
        <w:tc>
          <w:tcPr>
            <w:tcW w:w="4410" w:type="dxa"/>
          </w:tcPr>
          <w:p w14:paraId="29FE7DC3" w14:textId="77777777" w:rsidR="005B2C14" w:rsidRDefault="005B2C14" w:rsidP="00716236">
            <w:pPr>
              <w:rPr>
                <w:sz w:val="23"/>
                <w:szCs w:val="23"/>
              </w:rPr>
            </w:pPr>
            <w:r>
              <w:rPr>
                <w:sz w:val="23"/>
                <w:szCs w:val="23"/>
              </w:rPr>
              <w:t>FF Liberal party</w:t>
            </w:r>
          </w:p>
        </w:tc>
      </w:tr>
      <w:tr w:rsidR="005B2C14" w:rsidRPr="00F0212A" w14:paraId="7D88F47F" w14:textId="77777777" w:rsidTr="00716236">
        <w:trPr>
          <w:trHeight w:val="274"/>
        </w:trPr>
        <w:tc>
          <w:tcPr>
            <w:tcW w:w="4410" w:type="dxa"/>
          </w:tcPr>
          <w:p w14:paraId="5670F12A" w14:textId="77777777" w:rsidR="005B2C14" w:rsidRDefault="005B2C14" w:rsidP="00716236">
            <w:pPr>
              <w:rPr>
                <w:sz w:val="23"/>
                <w:szCs w:val="23"/>
              </w:rPr>
            </w:pPr>
          </w:p>
        </w:tc>
        <w:tc>
          <w:tcPr>
            <w:tcW w:w="270" w:type="dxa"/>
          </w:tcPr>
          <w:p w14:paraId="45E0CE32" w14:textId="77777777" w:rsidR="005B2C14" w:rsidRPr="00F0212A" w:rsidRDefault="005B2C14" w:rsidP="00716236">
            <w:pPr>
              <w:rPr>
                <w:sz w:val="23"/>
                <w:szCs w:val="23"/>
              </w:rPr>
            </w:pPr>
          </w:p>
        </w:tc>
        <w:tc>
          <w:tcPr>
            <w:tcW w:w="4410" w:type="dxa"/>
          </w:tcPr>
          <w:p w14:paraId="5C532A41" w14:textId="77777777" w:rsidR="005B2C14" w:rsidRDefault="005B2C14" w:rsidP="00716236">
            <w:pPr>
              <w:rPr>
                <w:sz w:val="23"/>
                <w:szCs w:val="23"/>
              </w:rPr>
            </w:pPr>
            <w:proofErr w:type="spellStart"/>
            <w:r>
              <w:rPr>
                <w:sz w:val="23"/>
                <w:szCs w:val="23"/>
              </w:rPr>
              <w:t>Sj</w:t>
            </w:r>
            <w:proofErr w:type="spellEnd"/>
            <w:r>
              <w:rPr>
                <w:sz w:val="23"/>
                <w:szCs w:val="23"/>
              </w:rPr>
              <w:t xml:space="preserve"> Independence Party</w:t>
            </w:r>
          </w:p>
        </w:tc>
      </w:tr>
      <w:tr w:rsidR="005B2C14" w:rsidRPr="00F0212A" w14:paraId="3C21A0A6" w14:textId="77777777" w:rsidTr="00716236">
        <w:trPr>
          <w:trHeight w:val="274"/>
        </w:trPr>
        <w:tc>
          <w:tcPr>
            <w:tcW w:w="4410" w:type="dxa"/>
          </w:tcPr>
          <w:p w14:paraId="0A18BA21" w14:textId="77777777" w:rsidR="005B2C14" w:rsidRPr="00974177" w:rsidRDefault="005B2C14" w:rsidP="00716236">
            <w:pPr>
              <w:rPr>
                <w:b/>
                <w:sz w:val="23"/>
                <w:szCs w:val="23"/>
                <w:u w:val="single"/>
              </w:rPr>
            </w:pPr>
            <w:r>
              <w:rPr>
                <w:b/>
                <w:sz w:val="23"/>
                <w:szCs w:val="23"/>
                <w:u w:val="single"/>
              </w:rPr>
              <w:t>Austria (2008, 2013, 2017)</w:t>
            </w:r>
          </w:p>
        </w:tc>
        <w:tc>
          <w:tcPr>
            <w:tcW w:w="270" w:type="dxa"/>
          </w:tcPr>
          <w:p w14:paraId="71A93F8E" w14:textId="77777777" w:rsidR="005B2C14" w:rsidRPr="00F0212A" w:rsidRDefault="005B2C14" w:rsidP="00716236">
            <w:pPr>
              <w:rPr>
                <w:sz w:val="23"/>
                <w:szCs w:val="23"/>
              </w:rPr>
            </w:pPr>
          </w:p>
        </w:tc>
        <w:tc>
          <w:tcPr>
            <w:tcW w:w="4410" w:type="dxa"/>
          </w:tcPr>
          <w:p w14:paraId="04F813F0" w14:textId="77777777" w:rsidR="005B2C14" w:rsidRDefault="005B2C14" w:rsidP="00716236">
            <w:pPr>
              <w:rPr>
                <w:sz w:val="23"/>
                <w:szCs w:val="23"/>
              </w:rPr>
            </w:pPr>
            <w:r>
              <w:rPr>
                <w:sz w:val="23"/>
                <w:szCs w:val="23"/>
              </w:rPr>
              <w:t>F Progressive Party</w:t>
            </w:r>
          </w:p>
        </w:tc>
      </w:tr>
      <w:tr w:rsidR="005B2C14" w:rsidRPr="00F0212A" w14:paraId="6142C23B" w14:textId="77777777" w:rsidTr="00716236">
        <w:trPr>
          <w:trHeight w:val="274"/>
        </w:trPr>
        <w:tc>
          <w:tcPr>
            <w:tcW w:w="4410" w:type="dxa"/>
          </w:tcPr>
          <w:p w14:paraId="711CDE90" w14:textId="77777777" w:rsidR="005B2C14" w:rsidRDefault="005B2C14" w:rsidP="00716236">
            <w:pPr>
              <w:rPr>
                <w:sz w:val="23"/>
                <w:szCs w:val="23"/>
              </w:rPr>
            </w:pPr>
            <w:r>
              <w:rPr>
                <w:sz w:val="23"/>
                <w:szCs w:val="23"/>
              </w:rPr>
              <w:t>GA Green Alternative</w:t>
            </w:r>
          </w:p>
        </w:tc>
        <w:tc>
          <w:tcPr>
            <w:tcW w:w="270" w:type="dxa"/>
          </w:tcPr>
          <w:p w14:paraId="7B93277B" w14:textId="77777777" w:rsidR="005B2C14" w:rsidRPr="00F0212A" w:rsidRDefault="005B2C14" w:rsidP="00716236">
            <w:pPr>
              <w:rPr>
                <w:sz w:val="23"/>
                <w:szCs w:val="23"/>
              </w:rPr>
            </w:pPr>
          </w:p>
        </w:tc>
        <w:tc>
          <w:tcPr>
            <w:tcW w:w="4410" w:type="dxa"/>
          </w:tcPr>
          <w:p w14:paraId="575E8C8C" w14:textId="77777777" w:rsidR="005B2C14" w:rsidRDefault="005B2C14" w:rsidP="00716236">
            <w:pPr>
              <w:rPr>
                <w:sz w:val="23"/>
                <w:szCs w:val="23"/>
              </w:rPr>
            </w:pPr>
            <w:r>
              <w:rPr>
                <w:sz w:val="23"/>
                <w:szCs w:val="23"/>
              </w:rPr>
              <w:t>P Pirate Party</w:t>
            </w:r>
          </w:p>
        </w:tc>
      </w:tr>
      <w:tr w:rsidR="005B2C14" w:rsidRPr="00F0212A" w14:paraId="23C3722E" w14:textId="77777777" w:rsidTr="00716236">
        <w:trPr>
          <w:trHeight w:val="274"/>
        </w:trPr>
        <w:tc>
          <w:tcPr>
            <w:tcW w:w="4410" w:type="dxa"/>
          </w:tcPr>
          <w:p w14:paraId="59223670" w14:textId="77777777" w:rsidR="005B2C14" w:rsidRDefault="005B2C14" w:rsidP="00716236">
            <w:pPr>
              <w:rPr>
                <w:sz w:val="23"/>
                <w:szCs w:val="23"/>
              </w:rPr>
            </w:pPr>
            <w:r>
              <w:rPr>
                <w:sz w:val="23"/>
                <w:szCs w:val="23"/>
              </w:rPr>
              <w:t>SPO Austrian Social Democratic Party</w:t>
            </w:r>
          </w:p>
        </w:tc>
        <w:tc>
          <w:tcPr>
            <w:tcW w:w="270" w:type="dxa"/>
          </w:tcPr>
          <w:p w14:paraId="108F3AD6" w14:textId="77777777" w:rsidR="005B2C14" w:rsidRPr="00F0212A" w:rsidRDefault="005B2C14" w:rsidP="00716236">
            <w:pPr>
              <w:rPr>
                <w:sz w:val="23"/>
                <w:szCs w:val="23"/>
              </w:rPr>
            </w:pPr>
          </w:p>
        </w:tc>
        <w:tc>
          <w:tcPr>
            <w:tcW w:w="4410" w:type="dxa"/>
          </w:tcPr>
          <w:p w14:paraId="61D0D68B" w14:textId="77777777" w:rsidR="005B2C14" w:rsidRDefault="005B2C14" w:rsidP="00716236">
            <w:pPr>
              <w:rPr>
                <w:sz w:val="23"/>
                <w:szCs w:val="23"/>
              </w:rPr>
            </w:pPr>
            <w:r>
              <w:rPr>
                <w:sz w:val="23"/>
                <w:szCs w:val="23"/>
              </w:rPr>
              <w:t>So United Socialist Party</w:t>
            </w:r>
          </w:p>
        </w:tc>
      </w:tr>
      <w:tr w:rsidR="005B2C14" w:rsidRPr="00F0212A" w14:paraId="3E37F9B1" w14:textId="77777777" w:rsidTr="00716236">
        <w:trPr>
          <w:trHeight w:val="274"/>
        </w:trPr>
        <w:tc>
          <w:tcPr>
            <w:tcW w:w="4410" w:type="dxa"/>
          </w:tcPr>
          <w:p w14:paraId="1C0026D4" w14:textId="77777777" w:rsidR="005B2C14" w:rsidRDefault="005B2C14" w:rsidP="00716236">
            <w:pPr>
              <w:rPr>
                <w:sz w:val="23"/>
                <w:szCs w:val="23"/>
              </w:rPr>
            </w:pPr>
            <w:r>
              <w:rPr>
                <w:sz w:val="23"/>
                <w:szCs w:val="23"/>
              </w:rPr>
              <w:t>OVP Austrian People’s Party</w:t>
            </w:r>
          </w:p>
        </w:tc>
        <w:tc>
          <w:tcPr>
            <w:tcW w:w="270" w:type="dxa"/>
          </w:tcPr>
          <w:p w14:paraId="4CDE5DDE" w14:textId="77777777" w:rsidR="005B2C14" w:rsidRPr="00F0212A" w:rsidRDefault="005B2C14" w:rsidP="00716236">
            <w:pPr>
              <w:rPr>
                <w:sz w:val="23"/>
                <w:szCs w:val="23"/>
              </w:rPr>
            </w:pPr>
          </w:p>
        </w:tc>
        <w:tc>
          <w:tcPr>
            <w:tcW w:w="4410" w:type="dxa"/>
          </w:tcPr>
          <w:p w14:paraId="09C3F919" w14:textId="77777777" w:rsidR="005B2C14" w:rsidRPr="00380FDB" w:rsidRDefault="005B2C14" w:rsidP="00716236">
            <w:pPr>
              <w:rPr>
                <w:sz w:val="23"/>
                <w:szCs w:val="23"/>
                <w:highlight w:val="cyan"/>
              </w:rPr>
            </w:pPr>
          </w:p>
        </w:tc>
      </w:tr>
      <w:tr w:rsidR="005B2C14" w:rsidRPr="00F0212A" w14:paraId="4F8E7ABE" w14:textId="77777777" w:rsidTr="00716236">
        <w:trPr>
          <w:trHeight w:val="274"/>
        </w:trPr>
        <w:tc>
          <w:tcPr>
            <w:tcW w:w="4410" w:type="dxa"/>
          </w:tcPr>
          <w:p w14:paraId="0472CB54" w14:textId="77777777" w:rsidR="005B2C14" w:rsidRDefault="005B2C14" w:rsidP="00716236">
            <w:pPr>
              <w:rPr>
                <w:sz w:val="23"/>
                <w:szCs w:val="23"/>
              </w:rPr>
            </w:pPr>
            <w:r>
              <w:rPr>
                <w:sz w:val="23"/>
                <w:szCs w:val="23"/>
              </w:rPr>
              <w:t>KPO Communist Party of Austria</w:t>
            </w:r>
          </w:p>
        </w:tc>
        <w:tc>
          <w:tcPr>
            <w:tcW w:w="270" w:type="dxa"/>
          </w:tcPr>
          <w:p w14:paraId="42EF08B1" w14:textId="77777777" w:rsidR="005B2C14" w:rsidRPr="00F0212A" w:rsidRDefault="005B2C14" w:rsidP="00716236">
            <w:pPr>
              <w:rPr>
                <w:sz w:val="23"/>
                <w:szCs w:val="23"/>
              </w:rPr>
            </w:pPr>
          </w:p>
        </w:tc>
        <w:tc>
          <w:tcPr>
            <w:tcW w:w="4410" w:type="dxa"/>
          </w:tcPr>
          <w:p w14:paraId="672D4A76" w14:textId="77777777" w:rsidR="005B2C14" w:rsidRPr="00974177" w:rsidRDefault="005B2C14" w:rsidP="00716236">
            <w:pPr>
              <w:rPr>
                <w:b/>
                <w:sz w:val="23"/>
                <w:szCs w:val="23"/>
                <w:u w:val="single"/>
              </w:rPr>
            </w:pPr>
            <w:r>
              <w:rPr>
                <w:b/>
                <w:sz w:val="23"/>
                <w:szCs w:val="23"/>
                <w:u w:val="single"/>
              </w:rPr>
              <w:t>Israel (1996, 2003, 2006, 2013)</w:t>
            </w:r>
          </w:p>
        </w:tc>
      </w:tr>
      <w:tr w:rsidR="005B2C14" w:rsidRPr="00F0212A" w14:paraId="141C486F" w14:textId="77777777" w:rsidTr="00716236">
        <w:trPr>
          <w:trHeight w:val="274"/>
        </w:trPr>
        <w:tc>
          <w:tcPr>
            <w:tcW w:w="4410" w:type="dxa"/>
          </w:tcPr>
          <w:p w14:paraId="280797C0" w14:textId="77777777" w:rsidR="005B2C14" w:rsidRDefault="005B2C14" w:rsidP="00716236">
            <w:pPr>
              <w:rPr>
                <w:sz w:val="23"/>
                <w:szCs w:val="23"/>
              </w:rPr>
            </w:pPr>
            <w:proofErr w:type="spellStart"/>
            <w:r>
              <w:rPr>
                <w:sz w:val="23"/>
                <w:szCs w:val="23"/>
              </w:rPr>
              <w:t>VdU</w:t>
            </w:r>
            <w:proofErr w:type="spellEnd"/>
            <w:r>
              <w:rPr>
                <w:sz w:val="23"/>
                <w:szCs w:val="23"/>
              </w:rPr>
              <w:t xml:space="preserve"> League of Independents</w:t>
            </w:r>
          </w:p>
        </w:tc>
        <w:tc>
          <w:tcPr>
            <w:tcW w:w="270" w:type="dxa"/>
          </w:tcPr>
          <w:p w14:paraId="46557A97" w14:textId="77777777" w:rsidR="005B2C14" w:rsidRPr="00F0212A" w:rsidRDefault="005B2C14" w:rsidP="00716236">
            <w:pPr>
              <w:rPr>
                <w:sz w:val="23"/>
                <w:szCs w:val="23"/>
              </w:rPr>
            </w:pPr>
          </w:p>
        </w:tc>
        <w:tc>
          <w:tcPr>
            <w:tcW w:w="4410" w:type="dxa"/>
          </w:tcPr>
          <w:p w14:paraId="584CC487" w14:textId="77777777" w:rsidR="005B2C14" w:rsidRDefault="005B2C14" w:rsidP="00716236">
            <w:pPr>
              <w:rPr>
                <w:sz w:val="23"/>
                <w:szCs w:val="23"/>
              </w:rPr>
            </w:pPr>
            <w:proofErr w:type="spellStart"/>
            <w:r>
              <w:rPr>
                <w:sz w:val="23"/>
                <w:szCs w:val="23"/>
              </w:rPr>
              <w:t>HaAvoda</w:t>
            </w:r>
            <w:proofErr w:type="spellEnd"/>
            <w:r>
              <w:rPr>
                <w:sz w:val="23"/>
                <w:szCs w:val="23"/>
              </w:rPr>
              <w:t xml:space="preserve"> </w:t>
            </w:r>
            <w:proofErr w:type="spellStart"/>
            <w:r>
              <w:rPr>
                <w:sz w:val="23"/>
                <w:szCs w:val="23"/>
              </w:rPr>
              <w:t>Labour</w:t>
            </w:r>
            <w:proofErr w:type="spellEnd"/>
            <w:r>
              <w:rPr>
                <w:sz w:val="23"/>
                <w:szCs w:val="23"/>
              </w:rPr>
              <w:t xml:space="preserve"> Party</w:t>
            </w:r>
          </w:p>
        </w:tc>
      </w:tr>
      <w:tr w:rsidR="005B2C14" w:rsidRPr="00F0212A" w14:paraId="0239B0FF" w14:textId="77777777" w:rsidTr="00716236">
        <w:trPr>
          <w:trHeight w:val="274"/>
        </w:trPr>
        <w:tc>
          <w:tcPr>
            <w:tcW w:w="4410" w:type="dxa"/>
          </w:tcPr>
          <w:p w14:paraId="1C13988D" w14:textId="77777777" w:rsidR="005B2C14" w:rsidRDefault="005B2C14" w:rsidP="00716236">
            <w:pPr>
              <w:rPr>
                <w:sz w:val="23"/>
                <w:szCs w:val="23"/>
              </w:rPr>
            </w:pPr>
            <w:r>
              <w:rPr>
                <w:sz w:val="23"/>
                <w:szCs w:val="23"/>
              </w:rPr>
              <w:t>FPO Austrian Freedom Party*</w:t>
            </w:r>
          </w:p>
        </w:tc>
        <w:tc>
          <w:tcPr>
            <w:tcW w:w="270" w:type="dxa"/>
          </w:tcPr>
          <w:p w14:paraId="36D024FA" w14:textId="77777777" w:rsidR="005B2C14" w:rsidRPr="00F0212A" w:rsidRDefault="005B2C14" w:rsidP="00716236">
            <w:pPr>
              <w:rPr>
                <w:sz w:val="23"/>
                <w:szCs w:val="23"/>
              </w:rPr>
            </w:pPr>
          </w:p>
        </w:tc>
        <w:tc>
          <w:tcPr>
            <w:tcW w:w="4410" w:type="dxa"/>
          </w:tcPr>
          <w:p w14:paraId="6A2756CC" w14:textId="77777777" w:rsidR="005B2C14" w:rsidRDefault="005B2C14" w:rsidP="00716236">
            <w:pPr>
              <w:rPr>
                <w:sz w:val="23"/>
                <w:szCs w:val="23"/>
              </w:rPr>
            </w:pPr>
            <w:r>
              <w:t xml:space="preserve">MERETZ </w:t>
            </w:r>
            <w:proofErr w:type="spellStart"/>
            <w:r>
              <w:t>Mapam-Ratz</w:t>
            </w:r>
            <w:proofErr w:type="spellEnd"/>
          </w:p>
        </w:tc>
      </w:tr>
      <w:tr w:rsidR="005B2C14" w:rsidRPr="00F0212A" w14:paraId="172A6012" w14:textId="77777777" w:rsidTr="00716236">
        <w:trPr>
          <w:trHeight w:val="274"/>
        </w:trPr>
        <w:tc>
          <w:tcPr>
            <w:tcW w:w="4410" w:type="dxa"/>
          </w:tcPr>
          <w:p w14:paraId="7A47D4CA" w14:textId="77777777" w:rsidR="005B2C14" w:rsidRPr="00914607" w:rsidRDefault="005B2C14" w:rsidP="00716236">
            <w:pPr>
              <w:rPr>
                <w:bCs/>
                <w:sz w:val="23"/>
                <w:szCs w:val="23"/>
              </w:rPr>
            </w:pPr>
            <w:r>
              <w:rPr>
                <w:bCs/>
                <w:sz w:val="23"/>
                <w:szCs w:val="23"/>
              </w:rPr>
              <w:t>BZO Alliance for the Future of Austria*</w:t>
            </w:r>
          </w:p>
        </w:tc>
        <w:tc>
          <w:tcPr>
            <w:tcW w:w="270" w:type="dxa"/>
          </w:tcPr>
          <w:p w14:paraId="30BB4565" w14:textId="77777777" w:rsidR="005B2C14" w:rsidRPr="00F0212A" w:rsidRDefault="005B2C14" w:rsidP="00716236">
            <w:pPr>
              <w:rPr>
                <w:sz w:val="23"/>
                <w:szCs w:val="23"/>
              </w:rPr>
            </w:pPr>
          </w:p>
        </w:tc>
        <w:tc>
          <w:tcPr>
            <w:tcW w:w="4410" w:type="dxa"/>
          </w:tcPr>
          <w:p w14:paraId="1B61EF69" w14:textId="77777777" w:rsidR="005B2C14" w:rsidRDefault="005B2C14" w:rsidP="00716236">
            <w:pPr>
              <w:rPr>
                <w:sz w:val="23"/>
                <w:szCs w:val="23"/>
              </w:rPr>
            </w:pPr>
            <w:proofErr w:type="spellStart"/>
            <w:r>
              <w:t>Shinui</w:t>
            </w:r>
            <w:proofErr w:type="spellEnd"/>
            <w:r>
              <w:t xml:space="preserve"> Change</w:t>
            </w:r>
          </w:p>
        </w:tc>
      </w:tr>
      <w:tr w:rsidR="005B2C14" w:rsidRPr="00F0212A" w14:paraId="42ED4B86" w14:textId="77777777" w:rsidTr="00716236">
        <w:trPr>
          <w:trHeight w:val="274"/>
        </w:trPr>
        <w:tc>
          <w:tcPr>
            <w:tcW w:w="4410" w:type="dxa"/>
          </w:tcPr>
          <w:p w14:paraId="4FB44C9C" w14:textId="77777777" w:rsidR="005B2C14" w:rsidRPr="00914607" w:rsidRDefault="005B2C14" w:rsidP="00716236">
            <w:pPr>
              <w:rPr>
                <w:bCs/>
                <w:sz w:val="23"/>
                <w:szCs w:val="23"/>
              </w:rPr>
            </w:pPr>
            <w:r>
              <w:rPr>
                <w:bCs/>
                <w:sz w:val="23"/>
                <w:szCs w:val="23"/>
              </w:rPr>
              <w:t xml:space="preserve">NEOS New Austria and Liberal Forum </w:t>
            </w:r>
          </w:p>
        </w:tc>
        <w:tc>
          <w:tcPr>
            <w:tcW w:w="270" w:type="dxa"/>
          </w:tcPr>
          <w:p w14:paraId="52EBCDBE" w14:textId="77777777" w:rsidR="005B2C14" w:rsidRPr="00F0212A" w:rsidRDefault="005B2C14" w:rsidP="00716236">
            <w:pPr>
              <w:rPr>
                <w:sz w:val="23"/>
                <w:szCs w:val="23"/>
              </w:rPr>
            </w:pPr>
          </w:p>
        </w:tc>
        <w:tc>
          <w:tcPr>
            <w:tcW w:w="4410" w:type="dxa"/>
          </w:tcPr>
          <w:p w14:paraId="3B40E065" w14:textId="77777777" w:rsidR="005B2C14" w:rsidRDefault="005B2C14" w:rsidP="00716236">
            <w:pPr>
              <w:rPr>
                <w:sz w:val="23"/>
                <w:szCs w:val="23"/>
              </w:rPr>
            </w:pPr>
            <w:r>
              <w:t>MAFDAL National Religious Party</w:t>
            </w:r>
          </w:p>
        </w:tc>
      </w:tr>
      <w:tr w:rsidR="005B2C14" w:rsidRPr="00F0212A" w14:paraId="78B898F7" w14:textId="77777777" w:rsidTr="00716236">
        <w:trPr>
          <w:trHeight w:val="274"/>
        </w:trPr>
        <w:tc>
          <w:tcPr>
            <w:tcW w:w="4410" w:type="dxa"/>
          </w:tcPr>
          <w:p w14:paraId="24771C70" w14:textId="77777777" w:rsidR="005B2C14" w:rsidRPr="00914607" w:rsidRDefault="005B2C14" w:rsidP="00716236">
            <w:pPr>
              <w:rPr>
                <w:bCs/>
                <w:sz w:val="23"/>
                <w:szCs w:val="23"/>
              </w:rPr>
            </w:pPr>
            <w:r>
              <w:rPr>
                <w:bCs/>
                <w:sz w:val="23"/>
                <w:szCs w:val="23"/>
              </w:rPr>
              <w:t>TS Team Stronach for Austria</w:t>
            </w:r>
          </w:p>
        </w:tc>
        <w:tc>
          <w:tcPr>
            <w:tcW w:w="270" w:type="dxa"/>
          </w:tcPr>
          <w:p w14:paraId="088AB67A" w14:textId="77777777" w:rsidR="005B2C14" w:rsidRPr="00F0212A" w:rsidRDefault="005B2C14" w:rsidP="00716236">
            <w:pPr>
              <w:rPr>
                <w:sz w:val="23"/>
                <w:szCs w:val="23"/>
              </w:rPr>
            </w:pPr>
          </w:p>
        </w:tc>
        <w:tc>
          <w:tcPr>
            <w:tcW w:w="4410" w:type="dxa"/>
          </w:tcPr>
          <w:p w14:paraId="4C872C3A" w14:textId="77777777" w:rsidR="005B2C14" w:rsidRDefault="005B2C14" w:rsidP="00716236">
            <w:pPr>
              <w:rPr>
                <w:sz w:val="23"/>
                <w:szCs w:val="23"/>
              </w:rPr>
            </w:pPr>
            <w:r>
              <w:t>SHAS Sephardi Torah Guardians</w:t>
            </w:r>
          </w:p>
        </w:tc>
      </w:tr>
      <w:tr w:rsidR="005B2C14" w:rsidRPr="00F0212A" w14:paraId="42935BBD" w14:textId="77777777" w:rsidTr="00716236">
        <w:trPr>
          <w:trHeight w:val="274"/>
        </w:trPr>
        <w:tc>
          <w:tcPr>
            <w:tcW w:w="4410" w:type="dxa"/>
          </w:tcPr>
          <w:p w14:paraId="5CD12B26" w14:textId="77777777" w:rsidR="005B2C14" w:rsidRPr="00914607" w:rsidRDefault="005B2C14" w:rsidP="00716236">
            <w:pPr>
              <w:rPr>
                <w:bCs/>
                <w:sz w:val="23"/>
                <w:szCs w:val="23"/>
              </w:rPr>
            </w:pPr>
          </w:p>
        </w:tc>
        <w:tc>
          <w:tcPr>
            <w:tcW w:w="270" w:type="dxa"/>
          </w:tcPr>
          <w:p w14:paraId="5F712E8A" w14:textId="77777777" w:rsidR="005B2C14" w:rsidRPr="00F0212A" w:rsidRDefault="005B2C14" w:rsidP="00716236">
            <w:pPr>
              <w:rPr>
                <w:sz w:val="23"/>
                <w:szCs w:val="23"/>
              </w:rPr>
            </w:pPr>
          </w:p>
        </w:tc>
        <w:tc>
          <w:tcPr>
            <w:tcW w:w="4410" w:type="dxa"/>
          </w:tcPr>
          <w:p w14:paraId="141346E4" w14:textId="77777777" w:rsidR="005B2C14" w:rsidRDefault="005B2C14" w:rsidP="00716236">
            <w:pPr>
              <w:rPr>
                <w:sz w:val="23"/>
                <w:szCs w:val="23"/>
              </w:rPr>
            </w:pPr>
            <w:r>
              <w:t>Likud Union</w:t>
            </w:r>
          </w:p>
        </w:tc>
      </w:tr>
      <w:tr w:rsidR="005B2C14" w:rsidRPr="00F0212A" w14:paraId="14764A65" w14:textId="77777777" w:rsidTr="00716236">
        <w:trPr>
          <w:trHeight w:val="274"/>
        </w:trPr>
        <w:tc>
          <w:tcPr>
            <w:tcW w:w="4410" w:type="dxa"/>
          </w:tcPr>
          <w:p w14:paraId="2A33435E" w14:textId="77777777" w:rsidR="005B2C14" w:rsidRPr="00974177" w:rsidRDefault="005B2C14" w:rsidP="00716236">
            <w:pPr>
              <w:rPr>
                <w:b/>
                <w:sz w:val="23"/>
                <w:szCs w:val="23"/>
                <w:u w:val="single"/>
              </w:rPr>
            </w:pPr>
            <w:r>
              <w:rPr>
                <w:b/>
                <w:sz w:val="23"/>
                <w:szCs w:val="23"/>
                <w:u w:val="single"/>
              </w:rPr>
              <w:t>Greece (2009, 2012, 2015)</w:t>
            </w:r>
          </w:p>
        </w:tc>
        <w:tc>
          <w:tcPr>
            <w:tcW w:w="270" w:type="dxa"/>
          </w:tcPr>
          <w:p w14:paraId="0BAC4199" w14:textId="77777777" w:rsidR="005B2C14" w:rsidRPr="00F0212A" w:rsidRDefault="005B2C14" w:rsidP="00716236">
            <w:pPr>
              <w:rPr>
                <w:sz w:val="23"/>
                <w:szCs w:val="23"/>
              </w:rPr>
            </w:pPr>
          </w:p>
        </w:tc>
        <w:tc>
          <w:tcPr>
            <w:tcW w:w="4410" w:type="dxa"/>
          </w:tcPr>
          <w:p w14:paraId="6A5D32E4" w14:textId="77777777" w:rsidR="005B2C14" w:rsidRPr="00380FDB" w:rsidRDefault="005B2C14" w:rsidP="00716236">
            <w:pPr>
              <w:rPr>
                <w:sz w:val="23"/>
                <w:szCs w:val="23"/>
                <w:highlight w:val="cyan"/>
              </w:rPr>
            </w:pPr>
            <w:r>
              <w:t>National Union</w:t>
            </w:r>
          </w:p>
        </w:tc>
      </w:tr>
      <w:tr w:rsidR="005B2C14" w:rsidRPr="00F0212A" w14:paraId="28EE7BD5" w14:textId="77777777" w:rsidTr="00716236">
        <w:trPr>
          <w:trHeight w:val="274"/>
        </w:trPr>
        <w:tc>
          <w:tcPr>
            <w:tcW w:w="4410" w:type="dxa"/>
          </w:tcPr>
          <w:p w14:paraId="1910B7F2" w14:textId="77777777" w:rsidR="005B2C14" w:rsidRDefault="005B2C14" w:rsidP="00716236">
            <w:pPr>
              <w:rPr>
                <w:sz w:val="23"/>
                <w:szCs w:val="23"/>
              </w:rPr>
            </w:pPr>
            <w:r>
              <w:rPr>
                <w:sz w:val="23"/>
                <w:szCs w:val="23"/>
              </w:rPr>
              <w:t>KKE Communist Party of Greece</w:t>
            </w:r>
          </w:p>
        </w:tc>
        <w:tc>
          <w:tcPr>
            <w:tcW w:w="270" w:type="dxa"/>
          </w:tcPr>
          <w:p w14:paraId="316D7BAF" w14:textId="77777777" w:rsidR="005B2C14" w:rsidRPr="00F0212A" w:rsidRDefault="005B2C14" w:rsidP="00716236">
            <w:pPr>
              <w:rPr>
                <w:sz w:val="23"/>
                <w:szCs w:val="23"/>
              </w:rPr>
            </w:pPr>
          </w:p>
        </w:tc>
        <w:tc>
          <w:tcPr>
            <w:tcW w:w="4410" w:type="dxa"/>
          </w:tcPr>
          <w:p w14:paraId="502EA7F7" w14:textId="77777777" w:rsidR="005B2C14" w:rsidRDefault="005B2C14" w:rsidP="00716236">
            <w:pPr>
              <w:rPr>
                <w:sz w:val="23"/>
                <w:szCs w:val="23"/>
              </w:rPr>
            </w:pPr>
            <w:r>
              <w:t>The Jewish Home*</w:t>
            </w:r>
          </w:p>
        </w:tc>
      </w:tr>
      <w:tr w:rsidR="005B2C14" w:rsidRPr="00F0212A" w14:paraId="2875872A" w14:textId="77777777" w:rsidTr="00716236">
        <w:trPr>
          <w:trHeight w:val="274"/>
        </w:trPr>
        <w:tc>
          <w:tcPr>
            <w:tcW w:w="4410" w:type="dxa"/>
          </w:tcPr>
          <w:p w14:paraId="601170B2" w14:textId="77777777" w:rsidR="005B2C14" w:rsidRDefault="005B2C14" w:rsidP="00716236">
            <w:pPr>
              <w:rPr>
                <w:sz w:val="23"/>
                <w:szCs w:val="23"/>
              </w:rPr>
            </w:pPr>
            <w:r>
              <w:rPr>
                <w:sz w:val="23"/>
                <w:szCs w:val="23"/>
              </w:rPr>
              <w:t>SYRIZA Coalition of the Radical Left</w:t>
            </w:r>
          </w:p>
        </w:tc>
        <w:tc>
          <w:tcPr>
            <w:tcW w:w="270" w:type="dxa"/>
          </w:tcPr>
          <w:p w14:paraId="181D4019" w14:textId="77777777" w:rsidR="005B2C14" w:rsidRPr="00F0212A" w:rsidRDefault="005B2C14" w:rsidP="00716236">
            <w:pPr>
              <w:rPr>
                <w:sz w:val="23"/>
                <w:szCs w:val="23"/>
              </w:rPr>
            </w:pPr>
          </w:p>
        </w:tc>
        <w:tc>
          <w:tcPr>
            <w:tcW w:w="4410" w:type="dxa"/>
          </w:tcPr>
          <w:p w14:paraId="3530B3FB" w14:textId="77777777" w:rsidR="005B2C14" w:rsidRDefault="005B2C14" w:rsidP="00716236">
            <w:pPr>
              <w:rPr>
                <w:sz w:val="23"/>
                <w:szCs w:val="23"/>
              </w:rPr>
            </w:pPr>
          </w:p>
        </w:tc>
      </w:tr>
      <w:tr w:rsidR="005B2C14" w:rsidRPr="00F0212A" w14:paraId="6A5B3E9D" w14:textId="77777777" w:rsidTr="00716236">
        <w:trPr>
          <w:trHeight w:val="274"/>
        </w:trPr>
        <w:tc>
          <w:tcPr>
            <w:tcW w:w="4410" w:type="dxa"/>
          </w:tcPr>
          <w:p w14:paraId="3FCF2E13" w14:textId="77777777" w:rsidR="005B2C14" w:rsidRDefault="005B2C14" w:rsidP="00716236">
            <w:pPr>
              <w:rPr>
                <w:sz w:val="23"/>
                <w:szCs w:val="23"/>
              </w:rPr>
            </w:pPr>
            <w:r>
              <w:rPr>
                <w:sz w:val="23"/>
                <w:szCs w:val="23"/>
              </w:rPr>
              <w:t>PASOK Panhellenic Socialist Movement</w:t>
            </w:r>
          </w:p>
        </w:tc>
        <w:tc>
          <w:tcPr>
            <w:tcW w:w="270" w:type="dxa"/>
          </w:tcPr>
          <w:p w14:paraId="0A276440" w14:textId="77777777" w:rsidR="005B2C14" w:rsidRPr="00F0212A" w:rsidRDefault="005B2C14" w:rsidP="00716236">
            <w:pPr>
              <w:rPr>
                <w:sz w:val="23"/>
                <w:szCs w:val="23"/>
              </w:rPr>
            </w:pPr>
          </w:p>
        </w:tc>
        <w:tc>
          <w:tcPr>
            <w:tcW w:w="4410" w:type="dxa"/>
          </w:tcPr>
          <w:p w14:paraId="243D9A75" w14:textId="77777777" w:rsidR="005B2C14" w:rsidRPr="00160079" w:rsidRDefault="005B2C14" w:rsidP="00716236">
            <w:pPr>
              <w:rPr>
                <w:b/>
                <w:bCs/>
                <w:sz w:val="23"/>
                <w:szCs w:val="23"/>
                <w:u w:val="single"/>
              </w:rPr>
            </w:pPr>
            <w:proofErr w:type="gramStart"/>
            <w:r w:rsidRPr="00160079">
              <w:rPr>
                <w:b/>
                <w:bCs/>
                <w:sz w:val="23"/>
                <w:szCs w:val="23"/>
                <w:u w:val="single"/>
              </w:rPr>
              <w:t>Switzerland(</w:t>
            </w:r>
            <w:proofErr w:type="gramEnd"/>
            <w:r w:rsidRPr="00160079">
              <w:rPr>
                <w:b/>
                <w:bCs/>
                <w:sz w:val="23"/>
                <w:szCs w:val="23"/>
                <w:u w:val="single"/>
              </w:rPr>
              <w:t>1999,2003,2007,2011)</w:t>
            </w:r>
          </w:p>
        </w:tc>
      </w:tr>
      <w:tr w:rsidR="005B2C14" w:rsidRPr="00F0212A" w14:paraId="289F99AF" w14:textId="77777777" w:rsidTr="00716236">
        <w:trPr>
          <w:trHeight w:val="274"/>
        </w:trPr>
        <w:tc>
          <w:tcPr>
            <w:tcW w:w="4410" w:type="dxa"/>
          </w:tcPr>
          <w:p w14:paraId="497DEB25" w14:textId="77777777" w:rsidR="005B2C14" w:rsidRDefault="005B2C14" w:rsidP="00716236">
            <w:pPr>
              <w:rPr>
                <w:sz w:val="23"/>
                <w:szCs w:val="23"/>
              </w:rPr>
            </w:pPr>
            <w:r>
              <w:rPr>
                <w:sz w:val="23"/>
                <w:szCs w:val="23"/>
              </w:rPr>
              <w:t>ND New Democracy</w:t>
            </w:r>
          </w:p>
        </w:tc>
        <w:tc>
          <w:tcPr>
            <w:tcW w:w="270" w:type="dxa"/>
          </w:tcPr>
          <w:p w14:paraId="7EB2C9AC" w14:textId="77777777" w:rsidR="005B2C14" w:rsidRPr="00F0212A" w:rsidRDefault="005B2C14" w:rsidP="00716236">
            <w:pPr>
              <w:rPr>
                <w:sz w:val="23"/>
                <w:szCs w:val="23"/>
              </w:rPr>
            </w:pPr>
          </w:p>
        </w:tc>
        <w:tc>
          <w:tcPr>
            <w:tcW w:w="4410" w:type="dxa"/>
          </w:tcPr>
          <w:p w14:paraId="2BEFC685" w14:textId="77777777" w:rsidR="005B2C14" w:rsidRPr="00160079" w:rsidRDefault="005B2C14" w:rsidP="00716236">
            <w:pPr>
              <w:rPr>
                <w:sz w:val="23"/>
                <w:szCs w:val="23"/>
              </w:rPr>
            </w:pPr>
            <w:r w:rsidRPr="00160079">
              <w:rPr>
                <w:sz w:val="23"/>
                <w:szCs w:val="23"/>
              </w:rPr>
              <w:t>CVP Christian Democrats</w:t>
            </w:r>
          </w:p>
        </w:tc>
      </w:tr>
      <w:tr w:rsidR="005B2C14" w:rsidRPr="00F0212A" w14:paraId="4F426D23" w14:textId="77777777" w:rsidTr="00716236">
        <w:trPr>
          <w:trHeight w:val="274"/>
        </w:trPr>
        <w:tc>
          <w:tcPr>
            <w:tcW w:w="4410" w:type="dxa"/>
          </w:tcPr>
          <w:p w14:paraId="0DD79F5A" w14:textId="77777777" w:rsidR="005B2C14" w:rsidRDefault="005B2C14" w:rsidP="00716236">
            <w:pPr>
              <w:rPr>
                <w:sz w:val="23"/>
                <w:szCs w:val="23"/>
              </w:rPr>
            </w:pPr>
            <w:r>
              <w:rPr>
                <w:sz w:val="23"/>
                <w:szCs w:val="23"/>
              </w:rPr>
              <w:t>ANEL Independent Greeks*</w:t>
            </w:r>
          </w:p>
        </w:tc>
        <w:tc>
          <w:tcPr>
            <w:tcW w:w="270" w:type="dxa"/>
          </w:tcPr>
          <w:p w14:paraId="2408EBD5" w14:textId="77777777" w:rsidR="005B2C14" w:rsidRPr="00F0212A" w:rsidRDefault="005B2C14" w:rsidP="00716236">
            <w:pPr>
              <w:rPr>
                <w:sz w:val="23"/>
                <w:szCs w:val="23"/>
              </w:rPr>
            </w:pPr>
          </w:p>
        </w:tc>
        <w:tc>
          <w:tcPr>
            <w:tcW w:w="4410" w:type="dxa"/>
          </w:tcPr>
          <w:p w14:paraId="054BFD56" w14:textId="77777777" w:rsidR="005B2C14" w:rsidRPr="00160079" w:rsidRDefault="005B2C14" w:rsidP="00716236">
            <w:pPr>
              <w:rPr>
                <w:sz w:val="23"/>
                <w:szCs w:val="23"/>
              </w:rPr>
            </w:pPr>
            <w:r w:rsidRPr="00160079">
              <w:rPr>
                <w:sz w:val="23"/>
                <w:szCs w:val="23"/>
              </w:rPr>
              <w:t>FDP Liberal Democrats</w:t>
            </w:r>
          </w:p>
        </w:tc>
      </w:tr>
      <w:tr w:rsidR="005B2C14" w:rsidRPr="00F0212A" w14:paraId="3E30F868" w14:textId="77777777" w:rsidTr="00716236">
        <w:trPr>
          <w:trHeight w:val="274"/>
        </w:trPr>
        <w:tc>
          <w:tcPr>
            <w:tcW w:w="4410" w:type="dxa"/>
          </w:tcPr>
          <w:p w14:paraId="4261A797" w14:textId="77777777" w:rsidR="005B2C14" w:rsidRDefault="005B2C14" w:rsidP="00716236">
            <w:pPr>
              <w:rPr>
                <w:sz w:val="23"/>
                <w:szCs w:val="23"/>
              </w:rPr>
            </w:pPr>
            <w:r>
              <w:rPr>
                <w:sz w:val="23"/>
                <w:szCs w:val="23"/>
              </w:rPr>
              <w:t>LS-XA Golden Dawn*</w:t>
            </w:r>
          </w:p>
        </w:tc>
        <w:tc>
          <w:tcPr>
            <w:tcW w:w="270" w:type="dxa"/>
          </w:tcPr>
          <w:p w14:paraId="37671775" w14:textId="77777777" w:rsidR="005B2C14" w:rsidRPr="00F0212A" w:rsidRDefault="005B2C14" w:rsidP="00716236">
            <w:pPr>
              <w:rPr>
                <w:sz w:val="23"/>
                <w:szCs w:val="23"/>
              </w:rPr>
            </w:pPr>
          </w:p>
        </w:tc>
        <w:tc>
          <w:tcPr>
            <w:tcW w:w="4410" w:type="dxa"/>
          </w:tcPr>
          <w:p w14:paraId="08FBC7E9" w14:textId="77777777" w:rsidR="005B2C14" w:rsidRDefault="005B2C14" w:rsidP="00716236">
            <w:r>
              <w:t>GP Green Party</w:t>
            </w:r>
          </w:p>
        </w:tc>
      </w:tr>
      <w:tr w:rsidR="005B2C14" w:rsidRPr="00F0212A" w14:paraId="779C9926" w14:textId="77777777" w:rsidTr="00716236">
        <w:trPr>
          <w:trHeight w:val="274"/>
        </w:trPr>
        <w:tc>
          <w:tcPr>
            <w:tcW w:w="4410" w:type="dxa"/>
          </w:tcPr>
          <w:p w14:paraId="77B6818C" w14:textId="77777777" w:rsidR="005B2C14" w:rsidRDefault="005B2C14" w:rsidP="00716236">
            <w:pPr>
              <w:rPr>
                <w:sz w:val="23"/>
                <w:szCs w:val="23"/>
              </w:rPr>
            </w:pPr>
          </w:p>
        </w:tc>
        <w:tc>
          <w:tcPr>
            <w:tcW w:w="270" w:type="dxa"/>
          </w:tcPr>
          <w:p w14:paraId="2F94DAE9" w14:textId="77777777" w:rsidR="005B2C14" w:rsidRPr="00F0212A" w:rsidRDefault="005B2C14" w:rsidP="00716236">
            <w:pPr>
              <w:rPr>
                <w:sz w:val="23"/>
                <w:szCs w:val="23"/>
              </w:rPr>
            </w:pPr>
          </w:p>
        </w:tc>
        <w:tc>
          <w:tcPr>
            <w:tcW w:w="4410" w:type="dxa"/>
          </w:tcPr>
          <w:p w14:paraId="7C9EEAA4" w14:textId="77777777" w:rsidR="005B2C14" w:rsidRDefault="005B2C14" w:rsidP="00716236">
            <w:r>
              <w:t>SP Social Democrats</w:t>
            </w:r>
          </w:p>
        </w:tc>
      </w:tr>
      <w:tr w:rsidR="005B2C14" w:rsidRPr="00F0212A" w14:paraId="3CFA547A" w14:textId="77777777" w:rsidTr="00716236">
        <w:trPr>
          <w:trHeight w:val="274"/>
        </w:trPr>
        <w:tc>
          <w:tcPr>
            <w:tcW w:w="4410" w:type="dxa"/>
          </w:tcPr>
          <w:p w14:paraId="4DAC4582" w14:textId="77777777" w:rsidR="005B2C14" w:rsidRDefault="005B2C14" w:rsidP="00716236">
            <w:pPr>
              <w:rPr>
                <w:sz w:val="23"/>
                <w:szCs w:val="23"/>
              </w:rPr>
            </w:pPr>
          </w:p>
        </w:tc>
        <w:tc>
          <w:tcPr>
            <w:tcW w:w="270" w:type="dxa"/>
          </w:tcPr>
          <w:p w14:paraId="64F36C0F" w14:textId="77777777" w:rsidR="005B2C14" w:rsidRPr="00F0212A" w:rsidRDefault="005B2C14" w:rsidP="00716236">
            <w:pPr>
              <w:rPr>
                <w:sz w:val="23"/>
                <w:szCs w:val="23"/>
              </w:rPr>
            </w:pPr>
          </w:p>
        </w:tc>
        <w:tc>
          <w:tcPr>
            <w:tcW w:w="4410" w:type="dxa"/>
          </w:tcPr>
          <w:p w14:paraId="69856180" w14:textId="77777777" w:rsidR="005B2C14" w:rsidRDefault="005B2C14" w:rsidP="00716236">
            <w:r>
              <w:t>SVP Swiss People’s Party*</w:t>
            </w:r>
          </w:p>
        </w:tc>
      </w:tr>
      <w:tr w:rsidR="005B2C14" w:rsidRPr="00F0212A" w14:paraId="53D6DC69" w14:textId="77777777" w:rsidTr="00716236">
        <w:trPr>
          <w:trHeight w:val="274"/>
        </w:trPr>
        <w:tc>
          <w:tcPr>
            <w:tcW w:w="4410" w:type="dxa"/>
          </w:tcPr>
          <w:p w14:paraId="6A879227" w14:textId="77777777" w:rsidR="005B2C14" w:rsidRDefault="005B2C14" w:rsidP="00716236">
            <w:pPr>
              <w:rPr>
                <w:sz w:val="23"/>
                <w:szCs w:val="23"/>
              </w:rPr>
            </w:pPr>
          </w:p>
        </w:tc>
        <w:tc>
          <w:tcPr>
            <w:tcW w:w="270" w:type="dxa"/>
          </w:tcPr>
          <w:p w14:paraId="6DFEC718" w14:textId="77777777" w:rsidR="005B2C14" w:rsidRPr="00F0212A" w:rsidRDefault="005B2C14" w:rsidP="00716236">
            <w:pPr>
              <w:rPr>
                <w:sz w:val="23"/>
                <w:szCs w:val="23"/>
              </w:rPr>
            </w:pPr>
          </w:p>
        </w:tc>
        <w:tc>
          <w:tcPr>
            <w:tcW w:w="4410" w:type="dxa"/>
          </w:tcPr>
          <w:p w14:paraId="6228D742" w14:textId="77777777" w:rsidR="005B2C14" w:rsidRDefault="005B2C14" w:rsidP="00716236">
            <w:r>
              <w:t>EVP Evangelical People’s Party</w:t>
            </w:r>
          </w:p>
        </w:tc>
      </w:tr>
      <w:tr w:rsidR="005B2C14" w:rsidRPr="00F0212A" w14:paraId="5CC2A9E8" w14:textId="77777777" w:rsidTr="00716236">
        <w:trPr>
          <w:trHeight w:val="274"/>
        </w:trPr>
        <w:tc>
          <w:tcPr>
            <w:tcW w:w="4410" w:type="dxa"/>
          </w:tcPr>
          <w:p w14:paraId="74D29563" w14:textId="77777777" w:rsidR="005B2C14" w:rsidRDefault="005B2C14" w:rsidP="00716236">
            <w:pPr>
              <w:rPr>
                <w:sz w:val="23"/>
                <w:szCs w:val="23"/>
              </w:rPr>
            </w:pPr>
          </w:p>
        </w:tc>
        <w:tc>
          <w:tcPr>
            <w:tcW w:w="270" w:type="dxa"/>
          </w:tcPr>
          <w:p w14:paraId="4DB9F0B9" w14:textId="77777777" w:rsidR="005B2C14" w:rsidRPr="00F0212A" w:rsidRDefault="005B2C14" w:rsidP="00716236">
            <w:pPr>
              <w:rPr>
                <w:sz w:val="23"/>
                <w:szCs w:val="23"/>
              </w:rPr>
            </w:pPr>
          </w:p>
        </w:tc>
        <w:tc>
          <w:tcPr>
            <w:tcW w:w="4410" w:type="dxa"/>
          </w:tcPr>
          <w:p w14:paraId="7154C97D" w14:textId="77777777" w:rsidR="005B2C14" w:rsidRDefault="005B2C14" w:rsidP="00716236">
            <w:r>
              <w:t>GLP Green Liberal Party</w:t>
            </w:r>
          </w:p>
        </w:tc>
      </w:tr>
      <w:tr w:rsidR="005B2C14" w:rsidRPr="00F0212A" w14:paraId="7893D111" w14:textId="77777777" w:rsidTr="00716236">
        <w:trPr>
          <w:trHeight w:val="274"/>
        </w:trPr>
        <w:tc>
          <w:tcPr>
            <w:tcW w:w="4410" w:type="dxa"/>
          </w:tcPr>
          <w:p w14:paraId="32FD1FE5" w14:textId="77777777" w:rsidR="005B2C14" w:rsidRDefault="005B2C14" w:rsidP="00716236">
            <w:pPr>
              <w:rPr>
                <w:sz w:val="23"/>
                <w:szCs w:val="23"/>
              </w:rPr>
            </w:pPr>
          </w:p>
        </w:tc>
        <w:tc>
          <w:tcPr>
            <w:tcW w:w="270" w:type="dxa"/>
          </w:tcPr>
          <w:p w14:paraId="33BD5C46" w14:textId="77777777" w:rsidR="005B2C14" w:rsidRPr="00F0212A" w:rsidRDefault="005B2C14" w:rsidP="00716236">
            <w:pPr>
              <w:rPr>
                <w:sz w:val="23"/>
                <w:szCs w:val="23"/>
              </w:rPr>
            </w:pPr>
          </w:p>
        </w:tc>
        <w:tc>
          <w:tcPr>
            <w:tcW w:w="4410" w:type="dxa"/>
          </w:tcPr>
          <w:p w14:paraId="0289B93B" w14:textId="77777777" w:rsidR="005B2C14" w:rsidRDefault="005B2C14" w:rsidP="00716236">
            <w:r>
              <w:t>LT Ticino League</w:t>
            </w:r>
          </w:p>
        </w:tc>
      </w:tr>
    </w:tbl>
    <w:p w14:paraId="59C861B4" w14:textId="77777777" w:rsidR="005B2C14" w:rsidRDefault="005B2C14" w:rsidP="005B2C14">
      <w:pPr>
        <w:tabs>
          <w:tab w:val="left" w:pos="1250"/>
          <w:tab w:val="left" w:pos="6541"/>
        </w:tabs>
        <w:rPr>
          <w:sz w:val="22"/>
          <w:szCs w:val="22"/>
        </w:rPr>
      </w:pPr>
      <w:r>
        <w:rPr>
          <w:sz w:val="22"/>
          <w:szCs w:val="22"/>
        </w:rPr>
        <w:tab/>
      </w:r>
      <w:r>
        <w:rPr>
          <w:sz w:val="22"/>
          <w:szCs w:val="22"/>
        </w:rPr>
        <w:tab/>
      </w:r>
    </w:p>
    <w:p w14:paraId="74602939" w14:textId="37111DDB" w:rsidR="005B2C14" w:rsidRDefault="005B2C14" w:rsidP="005B2C14">
      <w:r w:rsidRPr="00E621EB">
        <w:rPr>
          <w:u w:val="single"/>
        </w:rPr>
        <w:t>Notes</w:t>
      </w:r>
      <w:r w:rsidRPr="00E621EB">
        <w:t>.  The table lists the countries</w:t>
      </w:r>
      <w:r>
        <w:t xml:space="preserve">, </w:t>
      </w:r>
      <w:r w:rsidRPr="00E621EB">
        <w:t>parties</w:t>
      </w:r>
      <w:r>
        <w:t>, and election years</w:t>
      </w:r>
      <w:r w:rsidRPr="00E621EB">
        <w:t xml:space="preserve"> that were included in </w:t>
      </w:r>
      <w:r>
        <w:t>our empirical analyses of partisans’ out-party evaluations that we report in the main text of the paper.  The parties marked with an asterisk are those that were classified as members of the radical right party family, according to the Comparative Manifesto Project classification system. In Germany, the CDU and CSU share a platform and are treated as a single party in the Manifesto Project data although the CSU is generally understood to be much further to the right on social issues. Because of this, we excluded the CSU from our analysis, but results are robust to their inclusion</w:t>
      </w:r>
    </w:p>
    <w:p w14:paraId="26B33A52" w14:textId="77777777" w:rsidR="00C4651C" w:rsidRDefault="00C4651C" w:rsidP="005B2C14">
      <w:pPr>
        <w:rPr>
          <w:b/>
          <w:bCs/>
        </w:rPr>
      </w:pPr>
    </w:p>
    <w:p w14:paraId="254BEA3D" w14:textId="77777777" w:rsidR="00134868" w:rsidRDefault="00134868">
      <w:pPr>
        <w:rPr>
          <w:b/>
          <w:bCs/>
        </w:rPr>
      </w:pPr>
    </w:p>
    <w:p w14:paraId="4B9F1EA5" w14:textId="77777777" w:rsidR="00654112" w:rsidRDefault="00654112">
      <w:pPr>
        <w:rPr>
          <w:b/>
          <w:bCs/>
        </w:rPr>
      </w:pPr>
      <w:r>
        <w:rPr>
          <w:b/>
          <w:bCs/>
        </w:rPr>
        <w:br w:type="page"/>
      </w:r>
    </w:p>
    <w:p w14:paraId="1716687C" w14:textId="046FAF27" w:rsidR="005B2C14" w:rsidRPr="00134868" w:rsidRDefault="005B2C14" w:rsidP="00D66CC2">
      <w:pPr>
        <w:jc w:val="center"/>
        <w:rPr>
          <w:b/>
          <w:bCs/>
        </w:rPr>
      </w:pPr>
      <w:r w:rsidRPr="00134868">
        <w:rPr>
          <w:b/>
          <w:bCs/>
        </w:rPr>
        <w:lastRenderedPageBreak/>
        <w:t>Appendix 3.1: CMP coding procedures</w:t>
      </w:r>
    </w:p>
    <w:p w14:paraId="4D0676AD" w14:textId="77777777" w:rsidR="005B2C14" w:rsidRDefault="005B2C14" w:rsidP="005B2C14"/>
    <w:p w14:paraId="27D4A7DE" w14:textId="1C5A3DED" w:rsidR="005B2C14" w:rsidRDefault="005B2C14" w:rsidP="004E0B4A">
      <w:r w:rsidRPr="007F4453">
        <w:t>To measure party elite policy distance</w:t>
      </w:r>
      <w:r>
        <w:t>s</w:t>
      </w:r>
      <w:r w:rsidRPr="007F4453">
        <w:t xml:space="preserve"> on the economic and cultural dimensions</w:t>
      </w:r>
      <w:r>
        <w:t xml:space="preserve">, i.e., </w:t>
      </w:r>
      <w:r w:rsidRPr="007F4453">
        <w:t xml:space="preserve">the </w:t>
      </w:r>
      <w:r w:rsidRPr="007F4453">
        <w:rPr>
          <w:color w:val="000000"/>
        </w:rPr>
        <w:t>[</w:t>
      </w:r>
      <w:r w:rsidRPr="007F4453">
        <w:rPr>
          <w:i/>
          <w:color w:val="000000"/>
        </w:rPr>
        <w:t xml:space="preserve">elite economic polarization </w:t>
      </w:r>
      <w:proofErr w:type="spellStart"/>
      <w:r w:rsidRPr="007F4453">
        <w:rPr>
          <w:i/>
          <w:color w:val="000000"/>
        </w:rPr>
        <w:t>i</w:t>
      </w:r>
      <w:proofErr w:type="spellEnd"/>
      <w:r w:rsidRPr="007F4453">
        <w:rPr>
          <w:color w:val="000000"/>
        </w:rPr>
        <w:t xml:space="preserve">, </w:t>
      </w:r>
      <w:r w:rsidRPr="007F4453">
        <w:rPr>
          <w:i/>
          <w:color w:val="000000"/>
        </w:rPr>
        <w:t xml:space="preserve">j </w:t>
      </w:r>
      <w:r w:rsidRPr="007F4453">
        <w:rPr>
          <w:color w:val="000000"/>
        </w:rPr>
        <w:t>(</w:t>
      </w:r>
      <w:r w:rsidRPr="007F4453">
        <w:rPr>
          <w:i/>
          <w:color w:val="000000"/>
        </w:rPr>
        <w:t>t</w:t>
      </w:r>
      <w:r w:rsidRPr="007F4453">
        <w:rPr>
          <w:color w:val="000000"/>
        </w:rPr>
        <w:t>)] and [</w:t>
      </w:r>
      <w:r w:rsidRPr="007F4453">
        <w:rPr>
          <w:i/>
          <w:color w:val="000000"/>
        </w:rPr>
        <w:t xml:space="preserve">elite cultural polarization </w:t>
      </w:r>
      <w:proofErr w:type="spellStart"/>
      <w:r w:rsidRPr="007F4453">
        <w:rPr>
          <w:i/>
          <w:color w:val="000000"/>
        </w:rPr>
        <w:t>i</w:t>
      </w:r>
      <w:proofErr w:type="spellEnd"/>
      <w:r w:rsidRPr="007F4453">
        <w:rPr>
          <w:color w:val="000000"/>
        </w:rPr>
        <w:t xml:space="preserve">, </w:t>
      </w:r>
      <w:r w:rsidRPr="007F4453">
        <w:rPr>
          <w:i/>
          <w:color w:val="000000"/>
        </w:rPr>
        <w:t xml:space="preserve">j </w:t>
      </w:r>
      <w:r w:rsidRPr="007F4453">
        <w:rPr>
          <w:color w:val="000000"/>
        </w:rPr>
        <w:t>(</w:t>
      </w:r>
      <w:r w:rsidRPr="007F4453">
        <w:rPr>
          <w:i/>
          <w:color w:val="000000"/>
        </w:rPr>
        <w:t>t</w:t>
      </w:r>
      <w:r w:rsidRPr="007F4453">
        <w:rPr>
          <w:color w:val="000000"/>
        </w:rPr>
        <w:t>)]</w:t>
      </w:r>
      <w:r w:rsidRPr="007F4453">
        <w:t xml:space="preserve"> </w:t>
      </w:r>
      <w:r>
        <w:t xml:space="preserve">variables described in the main text of the paper, we </w:t>
      </w:r>
      <w:r w:rsidRPr="007F4453">
        <w:t xml:space="preserve">followed the coding scheme from the Comparative Manifesto Project website, available at </w:t>
      </w:r>
      <w:hyperlink r:id="rId8" w:history="1">
        <w:r w:rsidRPr="007F4453">
          <w:rPr>
            <w:rStyle w:val="Hyperlink"/>
          </w:rPr>
          <w:t>https://manifesto-project.wzb.eu/information/documents/visualizations</w:t>
        </w:r>
      </w:hyperlink>
      <w:r w:rsidRPr="007F4453">
        <w:t>. Full informati</w:t>
      </w:r>
      <w:r>
        <w:t xml:space="preserve">on about the coding schemes and details about each individual component of the measures can be found at </w:t>
      </w:r>
      <w:hyperlink r:id="rId9" w:history="1">
        <w:r w:rsidRPr="00A14417">
          <w:rPr>
            <w:rStyle w:val="Hyperlink"/>
          </w:rPr>
          <w:t>www.manifesto-project.wzb.eu</w:t>
        </w:r>
      </w:hyperlink>
      <w:r>
        <w:t xml:space="preserve">. </w:t>
      </w:r>
    </w:p>
    <w:p w14:paraId="2438B063" w14:textId="77777777" w:rsidR="005B2C14" w:rsidRDefault="005B2C14" w:rsidP="005B2C14"/>
    <w:p w14:paraId="2DD39D68" w14:textId="77777777" w:rsidR="005B2C14" w:rsidRDefault="005B2C14" w:rsidP="005B2C14">
      <w:r>
        <w:t xml:space="preserve">Each party’s position on the </w:t>
      </w:r>
      <w:r w:rsidRPr="003421F6">
        <w:rPr>
          <w:u w:val="single"/>
        </w:rPr>
        <w:t>economic dimension</w:t>
      </w:r>
      <w:r>
        <w:t xml:space="preserve"> was constructed from the following formula: </w:t>
      </w:r>
    </w:p>
    <w:p w14:paraId="2A4A77A6" w14:textId="77777777" w:rsidR="005B2C14" w:rsidRDefault="005B2C14" w:rsidP="005B2C14"/>
    <w:p w14:paraId="05DCDF1E" w14:textId="77777777" w:rsidR="005B2C14" w:rsidRDefault="005B2C14" w:rsidP="005B2C14">
      <w:r>
        <w:t>(per 401 + per 402 + per 407 + per 414 + per505) – (per 403 + per404 + per405 + per406 + per</w:t>
      </w:r>
    </w:p>
    <w:p w14:paraId="05684424" w14:textId="77777777" w:rsidR="005B2C14" w:rsidRDefault="005B2C14" w:rsidP="005B2C14">
      <w:r>
        <w:t>409 + per 412 + per 413 + per 415 + per 416 + per 504)</w:t>
      </w:r>
    </w:p>
    <w:p w14:paraId="0C0ABC13" w14:textId="77777777" w:rsidR="005B2C14" w:rsidRDefault="005B2C14" w:rsidP="005B2C14"/>
    <w:p w14:paraId="12DDD1B6" w14:textId="77777777" w:rsidR="005B2C14" w:rsidRDefault="005B2C14" w:rsidP="005B2C14">
      <w:r>
        <w:t xml:space="preserve">Where each component has the following substantive interpretation: </w:t>
      </w:r>
    </w:p>
    <w:p w14:paraId="62C2FE6B" w14:textId="77777777" w:rsidR="005B2C14" w:rsidRDefault="005B2C14" w:rsidP="005B2C14"/>
    <w:p w14:paraId="6DA73DC3" w14:textId="77777777" w:rsidR="005B2C14" w:rsidRDefault="005B2C14" w:rsidP="005B2C14">
      <w:r>
        <w:t>Per 401: Free Market Economy</w:t>
      </w:r>
    </w:p>
    <w:p w14:paraId="43F95B73" w14:textId="77777777" w:rsidR="005B2C14" w:rsidRDefault="005B2C14" w:rsidP="005B2C14">
      <w:r>
        <w:t>Per 402: Incentives: Positive</w:t>
      </w:r>
    </w:p>
    <w:p w14:paraId="50361D1F" w14:textId="77777777" w:rsidR="005B2C14" w:rsidRDefault="005B2C14" w:rsidP="005B2C14">
      <w:r>
        <w:t>Per 403: Market Regulation</w:t>
      </w:r>
    </w:p>
    <w:p w14:paraId="47082001" w14:textId="77777777" w:rsidR="005B2C14" w:rsidRDefault="005B2C14" w:rsidP="005B2C14">
      <w:r>
        <w:t>Per 404: Economic Planning</w:t>
      </w:r>
    </w:p>
    <w:p w14:paraId="1DC095DD" w14:textId="77777777" w:rsidR="005B2C14" w:rsidRDefault="005B2C14" w:rsidP="005B2C14">
      <w:r>
        <w:t>Per 405: Corporatism/Mixed Economy</w:t>
      </w:r>
    </w:p>
    <w:p w14:paraId="00420E6A" w14:textId="77777777" w:rsidR="005B2C14" w:rsidRDefault="005B2C14" w:rsidP="005B2C14">
      <w:r>
        <w:t>Per 406: Protectionism: Positive</w:t>
      </w:r>
    </w:p>
    <w:p w14:paraId="012FA4CB" w14:textId="77777777" w:rsidR="005B2C14" w:rsidRDefault="005B2C14" w:rsidP="005B2C14">
      <w:r>
        <w:t>Per 407: Protectionism: Negative</w:t>
      </w:r>
    </w:p>
    <w:p w14:paraId="1BD1C0A3" w14:textId="77777777" w:rsidR="005B2C14" w:rsidRDefault="005B2C14" w:rsidP="005B2C14">
      <w:r>
        <w:t>Per 409: Keynesian Demand Management</w:t>
      </w:r>
    </w:p>
    <w:p w14:paraId="58D7FA9A" w14:textId="77777777" w:rsidR="005B2C14" w:rsidRDefault="005B2C14" w:rsidP="005B2C14">
      <w:r>
        <w:t>Per 412: Controlled economy</w:t>
      </w:r>
    </w:p>
    <w:p w14:paraId="70B5CCBF" w14:textId="04F3ED0B" w:rsidR="005B2C14" w:rsidRDefault="005B2C14" w:rsidP="005B2C14">
      <w:r>
        <w:t>Per 413: Nationalization</w:t>
      </w:r>
    </w:p>
    <w:p w14:paraId="097C9D52" w14:textId="77777777" w:rsidR="005B2C14" w:rsidRDefault="005B2C14" w:rsidP="005B2C14">
      <w:r>
        <w:t>Per 414: Economic Orthodoxy</w:t>
      </w:r>
    </w:p>
    <w:p w14:paraId="0CAC15DA" w14:textId="77777777" w:rsidR="005B2C14" w:rsidRDefault="005B2C14" w:rsidP="005B2C14">
      <w:r>
        <w:t>Per 415: Marxist Analysis</w:t>
      </w:r>
    </w:p>
    <w:p w14:paraId="40CF157A" w14:textId="77777777" w:rsidR="005B2C14" w:rsidRDefault="005B2C14" w:rsidP="005B2C14">
      <w:r>
        <w:t>Per 416: Anti-Growth Economy: Positive</w:t>
      </w:r>
    </w:p>
    <w:p w14:paraId="6377B585" w14:textId="77777777" w:rsidR="005B2C14" w:rsidRDefault="005B2C14" w:rsidP="005B2C14">
      <w:r>
        <w:t>Per 504: Welfare State Expansion</w:t>
      </w:r>
    </w:p>
    <w:p w14:paraId="027BA51C" w14:textId="77777777" w:rsidR="005B2C14" w:rsidRDefault="005B2C14" w:rsidP="005B2C14">
      <w:r>
        <w:t>Per 505: Welfare State Limitation</w:t>
      </w:r>
    </w:p>
    <w:p w14:paraId="5C79C4F7" w14:textId="77777777" w:rsidR="005B2C14" w:rsidRDefault="005B2C14" w:rsidP="005B2C14"/>
    <w:p w14:paraId="46860E80" w14:textId="77777777" w:rsidR="005B2C14" w:rsidRDefault="005B2C14" w:rsidP="005B2C14">
      <w:r>
        <w:t xml:space="preserve">Each party’s position on the </w:t>
      </w:r>
      <w:r w:rsidRPr="003421F6">
        <w:rPr>
          <w:u w:val="single"/>
        </w:rPr>
        <w:t>cultural dimension</w:t>
      </w:r>
      <w:r>
        <w:t xml:space="preserve"> was constructed from the following formula:</w:t>
      </w:r>
    </w:p>
    <w:p w14:paraId="1FE71C05" w14:textId="77777777" w:rsidR="005B2C14" w:rsidRDefault="005B2C14" w:rsidP="005B2C14"/>
    <w:p w14:paraId="002AA54A" w14:textId="77777777" w:rsidR="005B2C14" w:rsidRDefault="005B2C14" w:rsidP="005B2C14">
      <w:r>
        <w:t xml:space="preserve">(per 104 + per 109 + per 601 + per 605 + per 608) – (per 105 + per 106 + per 107 + per 501 + per 503 + per602 + per604 + per 607 + per 705) </w:t>
      </w:r>
    </w:p>
    <w:p w14:paraId="7F13C791" w14:textId="77777777" w:rsidR="005B2C14" w:rsidRDefault="005B2C14" w:rsidP="005B2C14"/>
    <w:p w14:paraId="34DC1504" w14:textId="77777777" w:rsidR="005B2C14" w:rsidRDefault="005B2C14" w:rsidP="005B2C14">
      <w:r>
        <w:t>Where each component has the following substantive interpretation:</w:t>
      </w:r>
    </w:p>
    <w:p w14:paraId="7A1F0EBF" w14:textId="77777777" w:rsidR="005B2C14" w:rsidRDefault="005B2C14" w:rsidP="005B2C14"/>
    <w:p w14:paraId="14859C7E" w14:textId="77777777" w:rsidR="005B2C14" w:rsidRDefault="005B2C14" w:rsidP="005B2C14">
      <w:r>
        <w:t>Per 104: Military: Positive</w:t>
      </w:r>
    </w:p>
    <w:p w14:paraId="64D13ED9" w14:textId="77777777" w:rsidR="005B2C14" w:rsidRDefault="005B2C14" w:rsidP="005B2C14">
      <w:r>
        <w:t>Per 105: Military: Negative</w:t>
      </w:r>
    </w:p>
    <w:p w14:paraId="4A650A0F" w14:textId="77777777" w:rsidR="005B2C14" w:rsidRDefault="005B2C14" w:rsidP="005B2C14">
      <w:r>
        <w:t>Per 106: Peace</w:t>
      </w:r>
    </w:p>
    <w:p w14:paraId="213FCBA0" w14:textId="77777777" w:rsidR="005B2C14" w:rsidRDefault="005B2C14" w:rsidP="005B2C14">
      <w:r>
        <w:t>Per 107: Internationalism: Positive</w:t>
      </w:r>
    </w:p>
    <w:p w14:paraId="27737B5D" w14:textId="77777777" w:rsidR="005B2C14" w:rsidRDefault="005B2C14" w:rsidP="005B2C14">
      <w:r>
        <w:t>Per 109: Internationalism: Negative</w:t>
      </w:r>
    </w:p>
    <w:p w14:paraId="14506825" w14:textId="77777777" w:rsidR="005B2C14" w:rsidRDefault="005B2C14" w:rsidP="005B2C14">
      <w:r>
        <w:t>Per 501: Environmental Protection</w:t>
      </w:r>
    </w:p>
    <w:p w14:paraId="6BB8003F" w14:textId="77777777" w:rsidR="005B2C14" w:rsidRDefault="005B2C14" w:rsidP="005B2C14">
      <w:r>
        <w:t>Per 503: Equality: Positive</w:t>
      </w:r>
    </w:p>
    <w:p w14:paraId="0CEE628E" w14:textId="77777777" w:rsidR="005B2C14" w:rsidRDefault="005B2C14" w:rsidP="005B2C14">
      <w:r>
        <w:lastRenderedPageBreak/>
        <w:t>Per 601: National Way of Life Positive</w:t>
      </w:r>
    </w:p>
    <w:p w14:paraId="3047AA31" w14:textId="77777777" w:rsidR="005B2C14" w:rsidRDefault="005B2C14" w:rsidP="005B2C14">
      <w:r>
        <w:t xml:space="preserve">Per 602: National Way of Life: Negative </w:t>
      </w:r>
    </w:p>
    <w:p w14:paraId="4858F404" w14:textId="77777777" w:rsidR="005B2C14" w:rsidRDefault="005B2C14" w:rsidP="005B2C14">
      <w:r>
        <w:t>Per 603: Traditional Morality: Positive</w:t>
      </w:r>
    </w:p>
    <w:p w14:paraId="17960B9B" w14:textId="77777777" w:rsidR="005B2C14" w:rsidRDefault="005B2C14" w:rsidP="005B2C14">
      <w:r>
        <w:t>Per 604: Traditional Morality: Negative</w:t>
      </w:r>
    </w:p>
    <w:p w14:paraId="7247FE17" w14:textId="77777777" w:rsidR="005B2C14" w:rsidRDefault="005B2C14" w:rsidP="005B2C14">
      <w:r>
        <w:t>Per 605: Law and Order Positive</w:t>
      </w:r>
    </w:p>
    <w:p w14:paraId="4EEBAED1" w14:textId="77777777" w:rsidR="005B2C14" w:rsidRDefault="005B2C14" w:rsidP="005B2C14">
      <w:r>
        <w:t>Per 607: Multiculturalism: Positive</w:t>
      </w:r>
    </w:p>
    <w:p w14:paraId="429E6882" w14:textId="77777777" w:rsidR="005B2C14" w:rsidRDefault="005B2C14" w:rsidP="005B2C14">
      <w:r>
        <w:t>Per 608: Multiculturalism: Negative</w:t>
      </w:r>
    </w:p>
    <w:p w14:paraId="521C223C" w14:textId="77777777" w:rsidR="005B2C14" w:rsidRPr="006D0EE7" w:rsidRDefault="005B2C14" w:rsidP="005B2C14">
      <w:r>
        <w:t>Per 705: Underprivileged Minority Groups</w:t>
      </w:r>
    </w:p>
    <w:p w14:paraId="4A573718" w14:textId="0EE98071" w:rsidR="005B2C14" w:rsidRDefault="005B2C14"/>
    <w:p w14:paraId="457E6D6D" w14:textId="77777777" w:rsidR="00654112" w:rsidRDefault="00654112">
      <w:r>
        <w:br w:type="page"/>
      </w:r>
    </w:p>
    <w:p w14:paraId="2EF13808" w14:textId="3267719D" w:rsidR="005B2C14" w:rsidRDefault="005B2C14" w:rsidP="00D66CC2">
      <w:pPr>
        <w:jc w:val="center"/>
        <w:rPr>
          <w:b/>
          <w:bCs/>
        </w:rPr>
      </w:pPr>
      <w:r w:rsidRPr="00D66CC2">
        <w:rPr>
          <w:b/>
          <w:bCs/>
        </w:rPr>
        <w:lastRenderedPageBreak/>
        <w:t>Appendix 3.2: Formula</w:t>
      </w:r>
      <w:r w:rsidRPr="005B2C14">
        <w:rPr>
          <w:b/>
          <w:bCs/>
        </w:rPr>
        <w:t xml:space="preserve"> for CMP country level scores</w:t>
      </w:r>
    </w:p>
    <w:p w14:paraId="52CA94E4" w14:textId="40BEC8F8" w:rsidR="005D34C8" w:rsidRDefault="005D34C8">
      <w:pPr>
        <w:rPr>
          <w:b/>
          <w:bCs/>
        </w:rPr>
      </w:pPr>
    </w:p>
    <w:p w14:paraId="72309946" w14:textId="2FEDDE2C" w:rsidR="005D34C8" w:rsidRPr="005D34C8" w:rsidRDefault="005D34C8">
      <w:r>
        <w:t xml:space="preserve">Our measure of country level ideological polarization follows the same basic logic as our measure of country level affective polarization. We take the absolute difference between the ideological position of a pair of parties on a given dimension (left-right, economic, cultural). We then weight that difference by the vote share of both parties. We repeat this procedure for all party pairs, and then sum </w:t>
      </w:r>
      <w:r w:rsidR="00F065D4">
        <w:t>each of these products. This formula can be concisely displayed as follows:</w:t>
      </w:r>
    </w:p>
    <w:p w14:paraId="50D92A94" w14:textId="47B242FF" w:rsidR="005D34C8" w:rsidRDefault="00F065D4" w:rsidP="00F065D4">
      <w:pPr>
        <w:jc w:val="center"/>
        <w:rPr>
          <w:b/>
          <w:bCs/>
        </w:rPr>
      </w:pPr>
      <w:r>
        <w:rPr>
          <w:noProof/>
        </w:rPr>
        <w:drawing>
          <wp:inline distT="0" distB="0" distL="0" distR="0" wp14:anchorId="1CC0FC64" wp14:editId="329F544E">
            <wp:extent cx="3873500" cy="78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ation A2.1.pdf"/>
                    <pic:cNvPicPr/>
                  </pic:nvPicPr>
                  <pic:blipFill>
                    <a:blip r:embed="rId10">
                      <a:extLst>
                        <a:ext uri="{28A0092B-C50C-407E-A947-70E740481C1C}">
                          <a14:useLocalDpi xmlns:a14="http://schemas.microsoft.com/office/drawing/2010/main" val="0"/>
                        </a:ext>
                      </a:extLst>
                    </a:blip>
                    <a:stretch>
                      <a:fillRect/>
                    </a:stretch>
                  </pic:blipFill>
                  <pic:spPr>
                    <a:xfrm>
                      <a:off x="0" y="0"/>
                      <a:ext cx="3873500" cy="782525"/>
                    </a:xfrm>
                    <a:prstGeom prst="rect">
                      <a:avLst/>
                    </a:prstGeom>
                  </pic:spPr>
                </pic:pic>
              </a:graphicData>
            </a:graphic>
          </wp:inline>
        </w:drawing>
      </w:r>
    </w:p>
    <w:p w14:paraId="512331AF" w14:textId="3C3BA707" w:rsidR="005D34C8" w:rsidRDefault="005D34C8"/>
    <w:p w14:paraId="66ACE324" w14:textId="23C18D90" w:rsidR="00F065D4" w:rsidRDefault="00F065D4" w:rsidP="003B01C2">
      <w:r>
        <w:t>Intuitively, we can interpret our measure as representing the expected ideological distance between the parties supported by two partisans drawn randomly from the population, excluding non-partisans.</w:t>
      </w:r>
    </w:p>
    <w:p w14:paraId="536090D2" w14:textId="77777777" w:rsidR="0065674E" w:rsidRDefault="0065674E" w:rsidP="00F065D4">
      <w:pPr>
        <w:ind w:firstLine="720"/>
      </w:pPr>
    </w:p>
    <w:p w14:paraId="01B0B669" w14:textId="77777777" w:rsidR="00654112" w:rsidRDefault="00654112">
      <w:pPr>
        <w:rPr>
          <w:b/>
          <w:bCs/>
        </w:rPr>
      </w:pPr>
      <w:r>
        <w:rPr>
          <w:b/>
          <w:bCs/>
        </w:rPr>
        <w:br w:type="page"/>
      </w:r>
    </w:p>
    <w:p w14:paraId="4B67B080" w14:textId="1E38BCD3" w:rsidR="00315D3F" w:rsidRDefault="00315D3F" w:rsidP="00315D3F">
      <w:pPr>
        <w:ind w:firstLine="720"/>
        <w:rPr>
          <w:b/>
          <w:bCs/>
        </w:rPr>
      </w:pPr>
      <w:r>
        <w:rPr>
          <w:b/>
          <w:bCs/>
        </w:rPr>
        <w:lastRenderedPageBreak/>
        <w:t>Appendix 3.3: Analyses excluding Greece, Spain and Portugal</w:t>
      </w:r>
    </w:p>
    <w:p w14:paraId="090006F7" w14:textId="37EAC8EC" w:rsidR="00716236" w:rsidRPr="00716236" w:rsidRDefault="00716236" w:rsidP="00716236">
      <w:pPr>
        <w:spacing w:line="480" w:lineRule="auto"/>
        <w:ind w:firstLine="720"/>
      </w:pPr>
    </w:p>
    <w:p w14:paraId="452ACBA4" w14:textId="46356638" w:rsidR="00716236" w:rsidRDefault="00716236" w:rsidP="003B01C2">
      <w:pPr>
        <w:spacing w:line="276" w:lineRule="auto"/>
      </w:pPr>
      <w:r w:rsidRPr="00716236">
        <w:t xml:space="preserve">Because Greece, Spain and Portugal are outliers in their rapid increases in unemployment following the onset of the financial crisis, </w:t>
      </w:r>
      <w:r>
        <w:t xml:space="preserve">we run models excluding these cases to make sure these data points are not driving the results for unemployment. </w:t>
      </w:r>
    </w:p>
    <w:p w14:paraId="099F4A8A" w14:textId="77777777" w:rsidR="00716236" w:rsidRPr="00716236" w:rsidRDefault="00716236" w:rsidP="00716236">
      <w:pPr>
        <w:spacing w:line="276" w:lineRule="auto"/>
        <w:ind w:firstLine="720"/>
      </w:pPr>
    </w:p>
    <w:p w14:paraId="6117D71F" w14:textId="78DC9694" w:rsidR="00716236" w:rsidRPr="000E405C" w:rsidRDefault="00716236" w:rsidP="00716236">
      <w:pPr>
        <w:spacing w:line="480" w:lineRule="auto"/>
        <w:jc w:val="center"/>
        <w:rPr>
          <w:rFonts w:ascii="Arial" w:hAnsi="Arial" w:cs="Arial"/>
          <w:bCs/>
          <w:sz w:val="22"/>
          <w:szCs w:val="22"/>
        </w:rPr>
      </w:pPr>
      <w:r w:rsidRPr="00305CA0">
        <w:rPr>
          <w:rFonts w:ascii="Arial" w:hAnsi="Arial" w:cs="Arial"/>
          <w:b/>
          <w:sz w:val="22"/>
          <w:szCs w:val="22"/>
        </w:rPr>
        <w:t xml:space="preserve">Table </w:t>
      </w:r>
      <w:r>
        <w:rPr>
          <w:rFonts w:ascii="Arial" w:hAnsi="Arial" w:cs="Arial"/>
          <w:b/>
          <w:sz w:val="22"/>
          <w:szCs w:val="22"/>
        </w:rPr>
        <w:t>6</w:t>
      </w:r>
      <w:r w:rsidRPr="00305CA0">
        <w:rPr>
          <w:rFonts w:ascii="Arial" w:hAnsi="Arial" w:cs="Arial"/>
          <w:b/>
          <w:sz w:val="22"/>
          <w:szCs w:val="22"/>
        </w:rPr>
        <w:t xml:space="preserve">. </w:t>
      </w:r>
      <w:r w:rsidRPr="000E405C">
        <w:rPr>
          <w:rFonts w:ascii="Arial" w:hAnsi="Arial" w:cs="Arial"/>
          <w:bCs/>
          <w:sz w:val="22"/>
          <w:szCs w:val="22"/>
        </w:rPr>
        <w:t>Analyses of Affective Polarization (N=</w:t>
      </w:r>
      <w:r>
        <w:rPr>
          <w:rFonts w:ascii="Arial" w:hAnsi="Arial" w:cs="Arial"/>
          <w:bCs/>
          <w:sz w:val="22"/>
          <w:szCs w:val="22"/>
        </w:rPr>
        <w:t>72</w:t>
      </w:r>
      <w:r w:rsidRPr="000E405C">
        <w:rPr>
          <w:rFonts w:ascii="Arial" w:hAnsi="Arial" w:cs="Arial"/>
          <w:bCs/>
          <w:sz w:val="22"/>
          <w:szCs w:val="22"/>
        </w:rPr>
        <w:t>)</w:t>
      </w:r>
    </w:p>
    <w:tbl>
      <w:tblPr>
        <w:tblW w:w="8928" w:type="dxa"/>
        <w:tblInd w:w="14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8" w:type="dxa"/>
          <w:right w:w="58" w:type="dxa"/>
        </w:tblCellMar>
        <w:tblLook w:val="01E0" w:firstRow="1" w:lastRow="1" w:firstColumn="1" w:lastColumn="1" w:noHBand="0" w:noVBand="0"/>
      </w:tblPr>
      <w:tblGrid>
        <w:gridCol w:w="2592"/>
        <w:gridCol w:w="1584"/>
        <w:gridCol w:w="1584"/>
        <w:gridCol w:w="1584"/>
        <w:gridCol w:w="1584"/>
      </w:tblGrid>
      <w:tr w:rsidR="00716236" w:rsidRPr="00305CA0" w14:paraId="05C8808A" w14:textId="77777777" w:rsidTr="00716236">
        <w:trPr>
          <w:trHeight w:val="432"/>
        </w:trPr>
        <w:tc>
          <w:tcPr>
            <w:tcW w:w="2592" w:type="dxa"/>
            <w:tcBorders>
              <w:top w:val="double" w:sz="6" w:space="0" w:color="000000"/>
              <w:bottom w:val="single" w:sz="6" w:space="0" w:color="000000"/>
            </w:tcBorders>
            <w:shd w:val="clear" w:color="auto" w:fill="auto"/>
          </w:tcPr>
          <w:p w14:paraId="6AA4A33B" w14:textId="77777777" w:rsidR="00716236" w:rsidRPr="00305CA0" w:rsidRDefault="00716236" w:rsidP="00716236">
            <w:pPr>
              <w:tabs>
                <w:tab w:val="left" w:pos="2467"/>
              </w:tabs>
              <w:rPr>
                <w:rFonts w:ascii="Arial" w:hAnsi="Arial" w:cs="Arial"/>
                <w:b/>
                <w:caps/>
                <w:sz w:val="22"/>
                <w:szCs w:val="22"/>
              </w:rPr>
            </w:pPr>
            <w:r w:rsidRPr="00305CA0">
              <w:rPr>
                <w:rFonts w:ascii="Arial" w:hAnsi="Arial" w:cs="Arial"/>
                <w:b/>
                <w:caps/>
                <w:sz w:val="22"/>
                <w:szCs w:val="22"/>
              </w:rPr>
              <w:t>INDEPENDENT VARS</w:t>
            </w:r>
          </w:p>
        </w:tc>
        <w:tc>
          <w:tcPr>
            <w:tcW w:w="1584" w:type="dxa"/>
            <w:tcBorders>
              <w:top w:val="double" w:sz="6" w:space="0" w:color="000000"/>
            </w:tcBorders>
          </w:tcPr>
          <w:p w14:paraId="4916FD54" w14:textId="77777777" w:rsidR="00716236" w:rsidRPr="00305CA0" w:rsidRDefault="00716236" w:rsidP="00716236">
            <w:pPr>
              <w:pStyle w:val="FootnoteText"/>
              <w:ind w:left="1080" w:hanging="1080"/>
              <w:jc w:val="center"/>
              <w:rPr>
                <w:rFonts w:ascii="Arial" w:hAnsi="Arial" w:cs="Arial"/>
                <w:b/>
                <w:sz w:val="22"/>
                <w:szCs w:val="22"/>
              </w:rPr>
            </w:pPr>
            <w:r w:rsidRPr="00305CA0">
              <w:rPr>
                <w:rFonts w:ascii="Arial" w:hAnsi="Arial" w:cs="Arial"/>
                <w:b/>
                <w:sz w:val="22"/>
                <w:szCs w:val="22"/>
              </w:rPr>
              <w:t>(1)</w:t>
            </w:r>
          </w:p>
        </w:tc>
        <w:tc>
          <w:tcPr>
            <w:tcW w:w="1584" w:type="dxa"/>
            <w:tcBorders>
              <w:top w:val="double" w:sz="6" w:space="0" w:color="000000"/>
            </w:tcBorders>
          </w:tcPr>
          <w:p w14:paraId="120152C4" w14:textId="77777777" w:rsidR="00716236" w:rsidRPr="00305CA0" w:rsidRDefault="00716236" w:rsidP="00716236">
            <w:pPr>
              <w:pStyle w:val="FootnoteText"/>
              <w:ind w:left="1080" w:hanging="1080"/>
              <w:jc w:val="center"/>
              <w:rPr>
                <w:rFonts w:ascii="Arial" w:hAnsi="Arial" w:cs="Arial"/>
                <w:b/>
                <w:sz w:val="22"/>
                <w:szCs w:val="22"/>
              </w:rPr>
            </w:pPr>
            <w:r w:rsidRPr="00305CA0">
              <w:rPr>
                <w:rFonts w:ascii="Arial" w:hAnsi="Arial" w:cs="Arial"/>
                <w:b/>
                <w:sz w:val="22"/>
                <w:szCs w:val="22"/>
              </w:rPr>
              <w:t>(2)</w:t>
            </w:r>
          </w:p>
        </w:tc>
        <w:tc>
          <w:tcPr>
            <w:tcW w:w="1584" w:type="dxa"/>
            <w:tcBorders>
              <w:top w:val="double" w:sz="6" w:space="0" w:color="000000"/>
            </w:tcBorders>
          </w:tcPr>
          <w:p w14:paraId="57D0D51C" w14:textId="77777777" w:rsidR="00716236" w:rsidRPr="00305CA0" w:rsidRDefault="00716236" w:rsidP="00716236">
            <w:pPr>
              <w:pStyle w:val="FootnoteText"/>
              <w:ind w:left="1080" w:hanging="1080"/>
              <w:jc w:val="center"/>
              <w:rPr>
                <w:rFonts w:ascii="Arial" w:hAnsi="Arial" w:cs="Arial"/>
                <w:b/>
                <w:sz w:val="22"/>
                <w:szCs w:val="22"/>
              </w:rPr>
            </w:pPr>
            <w:r w:rsidRPr="00305CA0">
              <w:rPr>
                <w:rFonts w:ascii="Arial" w:hAnsi="Arial" w:cs="Arial"/>
                <w:b/>
                <w:sz w:val="22"/>
                <w:szCs w:val="22"/>
              </w:rPr>
              <w:t>(3)</w:t>
            </w:r>
          </w:p>
        </w:tc>
        <w:tc>
          <w:tcPr>
            <w:tcW w:w="1584" w:type="dxa"/>
            <w:tcBorders>
              <w:top w:val="double" w:sz="6" w:space="0" w:color="000000"/>
            </w:tcBorders>
          </w:tcPr>
          <w:p w14:paraId="018C7DF3" w14:textId="77777777" w:rsidR="00716236" w:rsidRPr="00305CA0" w:rsidRDefault="00716236" w:rsidP="00716236">
            <w:pPr>
              <w:pStyle w:val="FootnoteText"/>
              <w:ind w:left="1080" w:hanging="1080"/>
              <w:jc w:val="center"/>
              <w:rPr>
                <w:rFonts w:ascii="Arial" w:hAnsi="Arial" w:cs="Arial"/>
                <w:b/>
                <w:sz w:val="22"/>
                <w:szCs w:val="22"/>
              </w:rPr>
            </w:pPr>
            <w:r w:rsidRPr="00305CA0">
              <w:rPr>
                <w:rFonts w:ascii="Arial" w:hAnsi="Arial" w:cs="Arial"/>
                <w:b/>
                <w:sz w:val="22"/>
                <w:szCs w:val="22"/>
              </w:rPr>
              <w:t>(4)</w:t>
            </w:r>
          </w:p>
        </w:tc>
      </w:tr>
      <w:tr w:rsidR="00716236" w:rsidRPr="00305CA0" w14:paraId="4C758949" w14:textId="77777777" w:rsidTr="00716236">
        <w:trPr>
          <w:trHeight w:val="720"/>
        </w:trPr>
        <w:tc>
          <w:tcPr>
            <w:tcW w:w="2592" w:type="dxa"/>
            <w:tcBorders>
              <w:top w:val="single" w:sz="6" w:space="0" w:color="000000"/>
              <w:bottom w:val="single" w:sz="6" w:space="0" w:color="000000"/>
            </w:tcBorders>
            <w:shd w:val="clear" w:color="auto" w:fill="auto"/>
          </w:tcPr>
          <w:p w14:paraId="77F7D684" w14:textId="77777777" w:rsidR="00716236" w:rsidRPr="00305CA0" w:rsidRDefault="00716236" w:rsidP="00716236">
            <w:pPr>
              <w:pStyle w:val="CommentText"/>
              <w:rPr>
                <w:rFonts w:ascii="Arial" w:hAnsi="Arial" w:cs="Arial"/>
                <w:sz w:val="22"/>
                <w:szCs w:val="22"/>
              </w:rPr>
            </w:pPr>
            <w:r w:rsidRPr="00305CA0">
              <w:rPr>
                <w:rFonts w:ascii="Arial" w:hAnsi="Arial" w:cs="Arial"/>
                <w:i/>
                <w:color w:val="000000"/>
                <w:sz w:val="22"/>
                <w:szCs w:val="22"/>
              </w:rPr>
              <w:t>Elite left-right ideological polarization</w:t>
            </w:r>
          </w:p>
        </w:tc>
        <w:tc>
          <w:tcPr>
            <w:tcW w:w="1584" w:type="dxa"/>
          </w:tcPr>
          <w:p w14:paraId="79ED8DFA" w14:textId="66EB3C3D"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w:t>
            </w:r>
            <w:r>
              <w:rPr>
                <w:rFonts w:ascii="Arial" w:hAnsi="Arial" w:cs="Arial"/>
                <w:sz w:val="22"/>
                <w:szCs w:val="22"/>
              </w:rPr>
              <w:t>169**</w:t>
            </w:r>
          </w:p>
          <w:p w14:paraId="296CB2B9" w14:textId="4D6F4027"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Pr>
                <w:rFonts w:ascii="Arial" w:hAnsi="Arial" w:cs="Arial"/>
                <w:sz w:val="22"/>
                <w:szCs w:val="22"/>
              </w:rPr>
              <w:t>55</w:t>
            </w:r>
            <w:r w:rsidRPr="00305CA0">
              <w:rPr>
                <w:rFonts w:ascii="Arial" w:hAnsi="Arial" w:cs="Arial"/>
                <w:sz w:val="22"/>
                <w:szCs w:val="22"/>
              </w:rPr>
              <w:t>)</w:t>
            </w:r>
          </w:p>
          <w:p w14:paraId="4A112345"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0E82F386" w14:textId="77777777"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0.097</w:t>
            </w:r>
          </w:p>
          <w:p w14:paraId="50C50CE8" w14:textId="77777777"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(0.06</w:t>
            </w:r>
            <w:r>
              <w:rPr>
                <w:rFonts w:ascii="Arial" w:hAnsi="Arial" w:cs="Arial"/>
                <w:sz w:val="22"/>
                <w:szCs w:val="22"/>
              </w:rPr>
              <w:t>4</w:t>
            </w:r>
            <w:r w:rsidRPr="00305CA0">
              <w:rPr>
                <w:rFonts w:ascii="Arial" w:hAnsi="Arial" w:cs="Arial"/>
                <w:sz w:val="22"/>
                <w:szCs w:val="22"/>
              </w:rPr>
              <w:t>)</w:t>
            </w:r>
          </w:p>
          <w:p w14:paraId="328D0716"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6755928F"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58E4614C" w14:textId="77777777" w:rsidR="00716236" w:rsidRPr="00305CA0" w:rsidRDefault="00716236" w:rsidP="00716236">
            <w:pPr>
              <w:pStyle w:val="FootnoteText"/>
              <w:ind w:left="1080" w:hanging="1080"/>
              <w:jc w:val="center"/>
              <w:rPr>
                <w:rFonts w:ascii="Arial" w:hAnsi="Arial" w:cs="Arial"/>
                <w:sz w:val="22"/>
                <w:szCs w:val="22"/>
              </w:rPr>
            </w:pPr>
          </w:p>
        </w:tc>
      </w:tr>
      <w:tr w:rsidR="00716236" w:rsidRPr="00305CA0" w14:paraId="359C4770" w14:textId="77777777" w:rsidTr="00716236">
        <w:trPr>
          <w:trHeight w:val="720"/>
        </w:trPr>
        <w:tc>
          <w:tcPr>
            <w:tcW w:w="2592" w:type="dxa"/>
            <w:tcBorders>
              <w:top w:val="single" w:sz="6" w:space="0" w:color="000000"/>
              <w:bottom w:val="single" w:sz="6" w:space="0" w:color="000000"/>
            </w:tcBorders>
            <w:shd w:val="clear" w:color="auto" w:fill="auto"/>
          </w:tcPr>
          <w:p w14:paraId="542085D7" w14:textId="77777777" w:rsidR="00716236" w:rsidRPr="00305CA0" w:rsidRDefault="00716236" w:rsidP="00716236">
            <w:pPr>
              <w:pStyle w:val="CommentText"/>
              <w:rPr>
                <w:rFonts w:ascii="Arial" w:hAnsi="Arial" w:cs="Arial"/>
                <w:sz w:val="22"/>
                <w:szCs w:val="22"/>
              </w:rPr>
            </w:pPr>
            <w:r w:rsidRPr="00305CA0">
              <w:rPr>
                <w:rFonts w:ascii="Arial" w:hAnsi="Arial" w:cs="Arial"/>
                <w:i/>
                <w:color w:val="000000"/>
                <w:sz w:val="22"/>
                <w:szCs w:val="22"/>
              </w:rPr>
              <w:t>Elite economic ideological polarization</w:t>
            </w:r>
          </w:p>
        </w:tc>
        <w:tc>
          <w:tcPr>
            <w:tcW w:w="1584" w:type="dxa"/>
          </w:tcPr>
          <w:p w14:paraId="7EBB7E84"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79F17FFE"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40C81ECC" w14:textId="2D91707A"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65674E">
              <w:rPr>
                <w:rFonts w:ascii="Arial" w:hAnsi="Arial" w:cs="Arial"/>
                <w:sz w:val="22"/>
                <w:szCs w:val="22"/>
              </w:rPr>
              <w:t>70</w:t>
            </w:r>
          </w:p>
          <w:p w14:paraId="585244C3" w14:textId="2A67F9E8"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65674E">
              <w:rPr>
                <w:rFonts w:ascii="Arial" w:hAnsi="Arial" w:cs="Arial"/>
                <w:sz w:val="22"/>
                <w:szCs w:val="22"/>
              </w:rPr>
              <w:t>60</w:t>
            </w:r>
            <w:r w:rsidRPr="00305CA0">
              <w:rPr>
                <w:rFonts w:ascii="Arial" w:hAnsi="Arial" w:cs="Arial"/>
                <w:sz w:val="22"/>
                <w:szCs w:val="22"/>
              </w:rPr>
              <w:t>)</w:t>
            </w:r>
          </w:p>
          <w:p w14:paraId="6724BFB5"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07DB7EEA" w14:textId="6F0E53B8"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0.00</w:t>
            </w:r>
            <w:r w:rsidR="0065674E">
              <w:rPr>
                <w:rFonts w:ascii="Arial" w:hAnsi="Arial" w:cs="Arial"/>
                <w:sz w:val="22"/>
                <w:szCs w:val="22"/>
              </w:rPr>
              <w:t>1</w:t>
            </w:r>
          </w:p>
          <w:p w14:paraId="0AA089AA" w14:textId="01A8F71A"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65674E">
              <w:rPr>
                <w:rFonts w:ascii="Arial" w:hAnsi="Arial" w:cs="Arial"/>
                <w:sz w:val="22"/>
                <w:szCs w:val="22"/>
              </w:rPr>
              <w:t>66</w:t>
            </w:r>
            <w:r w:rsidRPr="00305CA0">
              <w:rPr>
                <w:rFonts w:ascii="Arial" w:hAnsi="Arial" w:cs="Arial"/>
                <w:sz w:val="22"/>
                <w:szCs w:val="22"/>
              </w:rPr>
              <w:t>)</w:t>
            </w:r>
          </w:p>
          <w:p w14:paraId="4BCDEA24" w14:textId="77777777" w:rsidR="00716236" w:rsidRPr="00305CA0" w:rsidRDefault="00716236" w:rsidP="00716236">
            <w:pPr>
              <w:pStyle w:val="FootnoteText"/>
              <w:ind w:left="1080" w:hanging="1080"/>
              <w:jc w:val="center"/>
              <w:rPr>
                <w:rFonts w:ascii="Arial" w:hAnsi="Arial" w:cs="Arial"/>
                <w:sz w:val="22"/>
                <w:szCs w:val="22"/>
              </w:rPr>
            </w:pPr>
          </w:p>
        </w:tc>
      </w:tr>
      <w:tr w:rsidR="00716236" w:rsidRPr="00305CA0" w14:paraId="06543BC3" w14:textId="77777777" w:rsidTr="00716236">
        <w:trPr>
          <w:trHeight w:val="720"/>
        </w:trPr>
        <w:tc>
          <w:tcPr>
            <w:tcW w:w="2592" w:type="dxa"/>
            <w:tcBorders>
              <w:top w:val="single" w:sz="6" w:space="0" w:color="000000"/>
              <w:bottom w:val="single" w:sz="6" w:space="0" w:color="000000"/>
            </w:tcBorders>
            <w:shd w:val="clear" w:color="auto" w:fill="auto"/>
          </w:tcPr>
          <w:p w14:paraId="476D5DCB" w14:textId="77777777" w:rsidR="00716236" w:rsidRPr="00305CA0" w:rsidRDefault="00716236" w:rsidP="00716236">
            <w:pPr>
              <w:pStyle w:val="CommentText"/>
              <w:rPr>
                <w:rFonts w:ascii="Arial" w:hAnsi="Arial" w:cs="Arial"/>
                <w:sz w:val="22"/>
                <w:szCs w:val="22"/>
              </w:rPr>
            </w:pPr>
            <w:r w:rsidRPr="00305CA0">
              <w:rPr>
                <w:rFonts w:ascii="Arial" w:hAnsi="Arial" w:cs="Arial"/>
                <w:i/>
                <w:color w:val="000000"/>
                <w:sz w:val="22"/>
                <w:szCs w:val="22"/>
              </w:rPr>
              <w:t>Elite cultural ideological polarization</w:t>
            </w:r>
          </w:p>
        </w:tc>
        <w:tc>
          <w:tcPr>
            <w:tcW w:w="1584" w:type="dxa"/>
          </w:tcPr>
          <w:p w14:paraId="49B400DF"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199259D5"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1E8D0CA9" w14:textId="2E212587"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w:t>
            </w:r>
            <w:r w:rsidR="0065674E">
              <w:rPr>
                <w:rFonts w:ascii="Arial" w:hAnsi="Arial" w:cs="Arial"/>
                <w:sz w:val="22"/>
                <w:szCs w:val="22"/>
              </w:rPr>
              <w:t>130</w:t>
            </w:r>
          </w:p>
          <w:p w14:paraId="242B5F6D" w14:textId="050C5F49"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65674E">
              <w:rPr>
                <w:rFonts w:ascii="Arial" w:hAnsi="Arial" w:cs="Arial"/>
                <w:sz w:val="22"/>
                <w:szCs w:val="22"/>
              </w:rPr>
              <w:t>55</w:t>
            </w:r>
            <w:r w:rsidRPr="00305CA0">
              <w:rPr>
                <w:rFonts w:ascii="Arial" w:hAnsi="Arial" w:cs="Arial"/>
                <w:sz w:val="22"/>
                <w:szCs w:val="22"/>
              </w:rPr>
              <w:t>)</w:t>
            </w:r>
          </w:p>
          <w:p w14:paraId="2EF89CA2"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129DC9FF" w14:textId="3CC68227"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0.1</w:t>
            </w:r>
            <w:r>
              <w:rPr>
                <w:rFonts w:ascii="Arial" w:hAnsi="Arial" w:cs="Arial"/>
                <w:sz w:val="22"/>
                <w:szCs w:val="22"/>
              </w:rPr>
              <w:t>7</w:t>
            </w:r>
            <w:r w:rsidR="0065674E">
              <w:rPr>
                <w:rFonts w:ascii="Arial" w:hAnsi="Arial" w:cs="Arial"/>
                <w:sz w:val="22"/>
                <w:szCs w:val="22"/>
              </w:rPr>
              <w:t>6</w:t>
            </w:r>
            <w:r w:rsidRPr="00305CA0">
              <w:rPr>
                <w:rFonts w:ascii="Cambria Math" w:hAnsi="Cambria Math" w:cs="Cambria Math"/>
                <w:position w:val="8"/>
                <w:sz w:val="22"/>
                <w:szCs w:val="22"/>
              </w:rPr>
              <w:t>∗∗∗</w:t>
            </w:r>
          </w:p>
          <w:p w14:paraId="4A5AF8A1" w14:textId="7A92C079"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(0.06</w:t>
            </w:r>
            <w:r w:rsidR="0065674E">
              <w:rPr>
                <w:rFonts w:ascii="Arial" w:hAnsi="Arial" w:cs="Arial"/>
                <w:sz w:val="22"/>
                <w:szCs w:val="22"/>
              </w:rPr>
              <w:t>3</w:t>
            </w:r>
            <w:r w:rsidRPr="00305CA0">
              <w:rPr>
                <w:rFonts w:ascii="Arial" w:hAnsi="Arial" w:cs="Arial"/>
                <w:sz w:val="22"/>
                <w:szCs w:val="22"/>
              </w:rPr>
              <w:t>)</w:t>
            </w:r>
          </w:p>
          <w:p w14:paraId="1F010CC9" w14:textId="77777777" w:rsidR="00716236" w:rsidRPr="00305CA0" w:rsidRDefault="00716236" w:rsidP="00716236">
            <w:pPr>
              <w:pStyle w:val="FootnoteText"/>
              <w:ind w:left="1080" w:hanging="1080"/>
              <w:jc w:val="center"/>
              <w:rPr>
                <w:rFonts w:ascii="Arial" w:hAnsi="Arial" w:cs="Arial"/>
                <w:sz w:val="22"/>
                <w:szCs w:val="22"/>
              </w:rPr>
            </w:pPr>
          </w:p>
        </w:tc>
      </w:tr>
      <w:tr w:rsidR="00716236" w:rsidRPr="00305CA0" w14:paraId="16F2309A" w14:textId="77777777" w:rsidTr="00716236">
        <w:trPr>
          <w:trHeight w:val="720"/>
        </w:trPr>
        <w:tc>
          <w:tcPr>
            <w:tcW w:w="2592" w:type="dxa"/>
            <w:tcBorders>
              <w:top w:val="single" w:sz="6" w:space="0" w:color="000000"/>
              <w:bottom w:val="single" w:sz="6" w:space="0" w:color="000000"/>
            </w:tcBorders>
            <w:shd w:val="clear" w:color="auto" w:fill="auto"/>
          </w:tcPr>
          <w:p w14:paraId="688558EA" w14:textId="77777777" w:rsidR="00716236" w:rsidRPr="00305CA0" w:rsidRDefault="00716236" w:rsidP="00716236">
            <w:pPr>
              <w:pStyle w:val="CommentText"/>
              <w:tabs>
                <w:tab w:val="right" w:pos="2534"/>
              </w:tabs>
              <w:rPr>
                <w:rFonts w:ascii="Arial" w:hAnsi="Arial" w:cs="Arial"/>
                <w:sz w:val="22"/>
                <w:szCs w:val="22"/>
              </w:rPr>
            </w:pPr>
            <w:r w:rsidRPr="00305CA0">
              <w:rPr>
                <w:rFonts w:ascii="Arial" w:hAnsi="Arial" w:cs="Arial"/>
                <w:i/>
                <w:sz w:val="22"/>
                <w:szCs w:val="22"/>
              </w:rPr>
              <w:t>Income inequality</w:t>
            </w:r>
          </w:p>
          <w:p w14:paraId="5EB1083C" w14:textId="77777777" w:rsidR="00716236" w:rsidRPr="00305CA0" w:rsidRDefault="00716236" w:rsidP="00716236">
            <w:pPr>
              <w:pStyle w:val="CommentText"/>
              <w:tabs>
                <w:tab w:val="right" w:pos="2534"/>
              </w:tabs>
              <w:rPr>
                <w:rFonts w:ascii="Arial" w:hAnsi="Arial" w:cs="Arial"/>
                <w:i/>
                <w:sz w:val="22"/>
                <w:szCs w:val="22"/>
              </w:rPr>
            </w:pPr>
          </w:p>
        </w:tc>
        <w:tc>
          <w:tcPr>
            <w:tcW w:w="1584" w:type="dxa"/>
          </w:tcPr>
          <w:p w14:paraId="4895CFF8" w14:textId="74D3B8D4"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0.04</w:t>
            </w:r>
            <w:r>
              <w:rPr>
                <w:rFonts w:ascii="Arial" w:hAnsi="Arial" w:cs="Arial"/>
                <w:sz w:val="22"/>
                <w:szCs w:val="22"/>
              </w:rPr>
              <w:t>0</w:t>
            </w:r>
            <w:r w:rsidRPr="00305CA0">
              <w:rPr>
                <w:rFonts w:ascii="Cambria Math" w:hAnsi="Cambria Math" w:cs="Cambria Math"/>
                <w:position w:val="8"/>
                <w:sz w:val="22"/>
                <w:szCs w:val="22"/>
              </w:rPr>
              <w:t>∗∗</w:t>
            </w:r>
          </w:p>
          <w:p w14:paraId="365845B2" w14:textId="6E6B58F4"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(0.01</w:t>
            </w:r>
            <w:r>
              <w:rPr>
                <w:rFonts w:ascii="Arial" w:hAnsi="Arial" w:cs="Arial"/>
                <w:sz w:val="22"/>
                <w:szCs w:val="22"/>
              </w:rPr>
              <w:t>7</w:t>
            </w:r>
            <w:r w:rsidRPr="00305CA0">
              <w:rPr>
                <w:rFonts w:ascii="Arial" w:hAnsi="Arial" w:cs="Arial"/>
                <w:sz w:val="22"/>
                <w:szCs w:val="22"/>
              </w:rPr>
              <w:t>)</w:t>
            </w:r>
          </w:p>
          <w:p w14:paraId="73768704" w14:textId="77777777" w:rsidR="00716236" w:rsidRPr="00305CA0" w:rsidRDefault="00716236" w:rsidP="00716236">
            <w:pPr>
              <w:pStyle w:val="FootnoteText"/>
              <w:jc w:val="center"/>
              <w:rPr>
                <w:rFonts w:ascii="Arial" w:hAnsi="Arial" w:cs="Arial"/>
                <w:sz w:val="22"/>
                <w:szCs w:val="22"/>
              </w:rPr>
            </w:pPr>
          </w:p>
        </w:tc>
        <w:tc>
          <w:tcPr>
            <w:tcW w:w="1584" w:type="dxa"/>
          </w:tcPr>
          <w:p w14:paraId="25269DFD"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5587BE5D" w14:textId="51AB2831"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0.04</w:t>
            </w:r>
            <w:r w:rsidR="0065674E">
              <w:rPr>
                <w:rFonts w:ascii="Arial" w:hAnsi="Arial" w:cs="Arial"/>
                <w:sz w:val="22"/>
                <w:szCs w:val="22"/>
              </w:rPr>
              <w:t>0</w:t>
            </w:r>
            <w:r w:rsidRPr="00305CA0">
              <w:rPr>
                <w:rFonts w:ascii="Cambria Math" w:hAnsi="Cambria Math" w:cs="Cambria Math"/>
                <w:position w:val="8"/>
                <w:sz w:val="22"/>
                <w:szCs w:val="22"/>
              </w:rPr>
              <w:t>∗∗</w:t>
            </w:r>
          </w:p>
          <w:p w14:paraId="539ECC40" w14:textId="77777777"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(0.020)</w:t>
            </w:r>
          </w:p>
          <w:p w14:paraId="0E0EA49F"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62CE146B" w14:textId="77777777" w:rsidR="00716236" w:rsidRPr="00305CA0" w:rsidRDefault="00716236" w:rsidP="00716236">
            <w:pPr>
              <w:pStyle w:val="FootnoteText"/>
              <w:ind w:left="1080" w:hanging="1080"/>
              <w:jc w:val="center"/>
              <w:rPr>
                <w:rFonts w:ascii="Arial" w:hAnsi="Arial" w:cs="Arial"/>
                <w:sz w:val="22"/>
                <w:szCs w:val="22"/>
              </w:rPr>
            </w:pPr>
          </w:p>
        </w:tc>
      </w:tr>
      <w:tr w:rsidR="00716236" w:rsidRPr="00305CA0" w14:paraId="274887FC" w14:textId="77777777" w:rsidTr="00716236">
        <w:trPr>
          <w:trHeight w:val="720"/>
        </w:trPr>
        <w:tc>
          <w:tcPr>
            <w:tcW w:w="2592" w:type="dxa"/>
            <w:tcBorders>
              <w:top w:val="single" w:sz="6" w:space="0" w:color="000000"/>
              <w:bottom w:val="single" w:sz="6" w:space="0" w:color="000000"/>
            </w:tcBorders>
            <w:shd w:val="clear" w:color="auto" w:fill="auto"/>
          </w:tcPr>
          <w:p w14:paraId="643F54B7" w14:textId="77777777" w:rsidR="00716236" w:rsidRPr="00305CA0" w:rsidRDefault="00716236" w:rsidP="00716236">
            <w:pPr>
              <w:pStyle w:val="CommentText"/>
              <w:tabs>
                <w:tab w:val="right" w:pos="2534"/>
              </w:tabs>
              <w:rPr>
                <w:rFonts w:ascii="Arial" w:hAnsi="Arial" w:cs="Arial"/>
                <w:sz w:val="22"/>
                <w:szCs w:val="22"/>
              </w:rPr>
            </w:pPr>
            <w:r w:rsidRPr="00305CA0">
              <w:rPr>
                <w:rFonts w:ascii="Arial" w:hAnsi="Arial" w:cs="Arial"/>
                <w:i/>
                <w:color w:val="000000"/>
                <w:sz w:val="22"/>
                <w:szCs w:val="22"/>
              </w:rPr>
              <w:t>Unemployment level</w:t>
            </w:r>
          </w:p>
        </w:tc>
        <w:tc>
          <w:tcPr>
            <w:tcW w:w="1584" w:type="dxa"/>
          </w:tcPr>
          <w:p w14:paraId="6CA1E956" w14:textId="0383C505"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0.052</w:t>
            </w:r>
            <w:r w:rsidRPr="00305CA0">
              <w:rPr>
                <w:rFonts w:ascii="Cambria Math" w:hAnsi="Cambria Math" w:cs="Cambria Math"/>
                <w:position w:val="8"/>
                <w:sz w:val="22"/>
                <w:szCs w:val="22"/>
              </w:rPr>
              <w:t>∗∗</w:t>
            </w:r>
          </w:p>
          <w:p w14:paraId="1A8187EC" w14:textId="78DAF8B2"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Pr>
                <w:rFonts w:ascii="Arial" w:hAnsi="Arial" w:cs="Arial"/>
                <w:sz w:val="22"/>
                <w:szCs w:val="22"/>
              </w:rPr>
              <w:t>2</w:t>
            </w:r>
            <w:r w:rsidRPr="00305CA0">
              <w:rPr>
                <w:rFonts w:ascii="Arial" w:hAnsi="Arial" w:cs="Arial"/>
                <w:sz w:val="22"/>
                <w:szCs w:val="22"/>
              </w:rPr>
              <w:t>4)</w:t>
            </w:r>
          </w:p>
          <w:p w14:paraId="76482FFD"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4A65F326" w14:textId="77777777"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0.052</w:t>
            </w:r>
            <w:r w:rsidRPr="00305CA0">
              <w:rPr>
                <w:rFonts w:ascii="Cambria Math" w:hAnsi="Cambria Math" w:cs="Cambria Math"/>
                <w:position w:val="8"/>
                <w:sz w:val="22"/>
                <w:szCs w:val="22"/>
              </w:rPr>
              <w:t>∗∗∗</w:t>
            </w:r>
          </w:p>
          <w:p w14:paraId="442DC48F" w14:textId="68592DB3"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(0.01</w:t>
            </w:r>
            <w:r>
              <w:rPr>
                <w:rFonts w:ascii="Arial" w:hAnsi="Arial" w:cs="Arial"/>
                <w:sz w:val="22"/>
                <w:szCs w:val="22"/>
              </w:rPr>
              <w:t>7</w:t>
            </w:r>
            <w:r w:rsidRPr="00305CA0">
              <w:rPr>
                <w:rFonts w:ascii="Arial" w:hAnsi="Arial" w:cs="Arial"/>
                <w:sz w:val="22"/>
                <w:szCs w:val="22"/>
              </w:rPr>
              <w:t>)</w:t>
            </w:r>
          </w:p>
          <w:p w14:paraId="2ADA6DEE"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18B7FDFC" w14:textId="35E60D8B"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w:t>
            </w:r>
            <w:r w:rsidR="0065674E">
              <w:rPr>
                <w:rFonts w:ascii="Arial" w:hAnsi="Arial" w:cs="Arial"/>
                <w:sz w:val="22"/>
                <w:szCs w:val="22"/>
              </w:rPr>
              <w:t>51</w:t>
            </w:r>
            <w:r w:rsidRPr="00305CA0">
              <w:rPr>
                <w:rFonts w:ascii="Cambria Math" w:hAnsi="Cambria Math" w:cs="Cambria Math"/>
                <w:position w:val="8"/>
                <w:sz w:val="22"/>
                <w:szCs w:val="22"/>
              </w:rPr>
              <w:t>∗</w:t>
            </w:r>
          </w:p>
          <w:p w14:paraId="65975AB3" w14:textId="34A4BDDB"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65674E">
              <w:rPr>
                <w:rFonts w:ascii="Arial" w:hAnsi="Arial" w:cs="Arial"/>
                <w:sz w:val="22"/>
                <w:szCs w:val="22"/>
              </w:rPr>
              <w:t>26</w:t>
            </w:r>
            <w:r w:rsidRPr="00305CA0">
              <w:rPr>
                <w:rFonts w:ascii="Arial" w:hAnsi="Arial" w:cs="Arial"/>
                <w:sz w:val="22"/>
                <w:szCs w:val="22"/>
              </w:rPr>
              <w:t>)</w:t>
            </w:r>
          </w:p>
          <w:p w14:paraId="7A7F8108" w14:textId="77777777" w:rsidR="00716236" w:rsidRPr="00305CA0" w:rsidRDefault="00716236" w:rsidP="00716236">
            <w:pPr>
              <w:pStyle w:val="FootnoteText"/>
              <w:ind w:left="1080" w:hanging="1080"/>
              <w:jc w:val="center"/>
              <w:rPr>
                <w:rFonts w:ascii="Arial" w:hAnsi="Arial" w:cs="Arial"/>
                <w:sz w:val="22"/>
                <w:szCs w:val="22"/>
              </w:rPr>
            </w:pPr>
          </w:p>
        </w:tc>
        <w:tc>
          <w:tcPr>
            <w:tcW w:w="1584" w:type="dxa"/>
          </w:tcPr>
          <w:p w14:paraId="0886015A" w14:textId="1A2FEE3D"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0.05</w:t>
            </w:r>
            <w:r w:rsidR="0065674E">
              <w:rPr>
                <w:rFonts w:ascii="Arial" w:hAnsi="Arial" w:cs="Arial"/>
                <w:sz w:val="22"/>
                <w:szCs w:val="22"/>
              </w:rPr>
              <w:t>8</w:t>
            </w:r>
            <w:r w:rsidRPr="00305CA0">
              <w:rPr>
                <w:rFonts w:ascii="Cambria Math" w:hAnsi="Cambria Math" w:cs="Cambria Math"/>
                <w:position w:val="8"/>
                <w:sz w:val="22"/>
                <w:szCs w:val="22"/>
              </w:rPr>
              <w:t>∗∗</w:t>
            </w:r>
          </w:p>
          <w:p w14:paraId="17EE8D79" w14:textId="5B9C6733"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65674E">
              <w:rPr>
                <w:rFonts w:ascii="Arial" w:hAnsi="Arial" w:cs="Arial"/>
                <w:sz w:val="22"/>
                <w:szCs w:val="22"/>
              </w:rPr>
              <w:t>22</w:t>
            </w:r>
            <w:r w:rsidRPr="00305CA0">
              <w:rPr>
                <w:rFonts w:ascii="Arial" w:hAnsi="Arial" w:cs="Arial"/>
                <w:sz w:val="22"/>
                <w:szCs w:val="22"/>
              </w:rPr>
              <w:t>)</w:t>
            </w:r>
          </w:p>
          <w:p w14:paraId="35B62224" w14:textId="77777777" w:rsidR="00716236" w:rsidRPr="00305CA0" w:rsidRDefault="00716236" w:rsidP="00716236">
            <w:pPr>
              <w:pStyle w:val="FootnoteText"/>
              <w:ind w:left="1080" w:hanging="1080"/>
              <w:jc w:val="center"/>
              <w:rPr>
                <w:rFonts w:ascii="Arial" w:hAnsi="Arial" w:cs="Arial"/>
                <w:sz w:val="22"/>
                <w:szCs w:val="22"/>
              </w:rPr>
            </w:pPr>
          </w:p>
        </w:tc>
      </w:tr>
      <w:tr w:rsidR="00716236" w:rsidRPr="00305CA0" w14:paraId="582AC3BE" w14:textId="77777777" w:rsidTr="00716236">
        <w:trPr>
          <w:trHeight w:val="720"/>
        </w:trPr>
        <w:tc>
          <w:tcPr>
            <w:tcW w:w="2592" w:type="dxa"/>
            <w:tcBorders>
              <w:top w:val="single" w:sz="6" w:space="0" w:color="000000"/>
              <w:bottom w:val="single" w:sz="6" w:space="0" w:color="000000"/>
            </w:tcBorders>
            <w:shd w:val="clear" w:color="auto" w:fill="auto"/>
          </w:tcPr>
          <w:p w14:paraId="24959E46" w14:textId="77777777" w:rsidR="00716236" w:rsidRPr="00305CA0" w:rsidRDefault="00716236" w:rsidP="00716236">
            <w:pPr>
              <w:pStyle w:val="CommentText"/>
              <w:rPr>
                <w:rFonts w:ascii="Arial" w:hAnsi="Arial" w:cs="Arial"/>
                <w:sz w:val="22"/>
                <w:szCs w:val="22"/>
              </w:rPr>
            </w:pPr>
            <w:r w:rsidRPr="00305CA0">
              <w:rPr>
                <w:rFonts w:ascii="Arial" w:hAnsi="Arial" w:cs="Arial"/>
                <w:i/>
                <w:sz w:val="22"/>
                <w:szCs w:val="22"/>
              </w:rPr>
              <w:t xml:space="preserve">Logged </w:t>
            </w:r>
            <w:r>
              <w:rPr>
                <w:rFonts w:ascii="Arial" w:hAnsi="Arial" w:cs="Arial"/>
                <w:sz w:val="22"/>
                <w:szCs w:val="22"/>
              </w:rPr>
              <w:t>District Magnitude</w:t>
            </w:r>
          </w:p>
        </w:tc>
        <w:tc>
          <w:tcPr>
            <w:tcW w:w="1584" w:type="dxa"/>
          </w:tcPr>
          <w:p w14:paraId="1AE5A119" w14:textId="6FD4AEF9"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−0.05</w:t>
            </w:r>
            <w:r>
              <w:rPr>
                <w:rFonts w:ascii="Arial" w:hAnsi="Arial" w:cs="Arial"/>
                <w:sz w:val="22"/>
                <w:szCs w:val="22"/>
              </w:rPr>
              <w:t>6</w:t>
            </w:r>
          </w:p>
          <w:p w14:paraId="7662025D" w14:textId="77777777"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(0.037)</w:t>
            </w:r>
          </w:p>
          <w:p w14:paraId="29019229" w14:textId="77777777" w:rsidR="00716236" w:rsidRPr="00305CA0" w:rsidRDefault="00716236" w:rsidP="00716236">
            <w:pPr>
              <w:pStyle w:val="CommentText"/>
              <w:ind w:left="1080" w:hanging="1080"/>
              <w:jc w:val="center"/>
              <w:rPr>
                <w:rFonts w:ascii="Arial" w:hAnsi="Arial" w:cs="Arial"/>
                <w:sz w:val="22"/>
                <w:szCs w:val="22"/>
              </w:rPr>
            </w:pPr>
          </w:p>
        </w:tc>
        <w:tc>
          <w:tcPr>
            <w:tcW w:w="1584" w:type="dxa"/>
          </w:tcPr>
          <w:p w14:paraId="3C5109C8" w14:textId="77777777" w:rsidR="00716236" w:rsidRPr="00305CA0" w:rsidRDefault="00716236" w:rsidP="00716236">
            <w:pPr>
              <w:pStyle w:val="CommentText"/>
              <w:ind w:left="1080" w:hanging="1080"/>
              <w:jc w:val="center"/>
              <w:rPr>
                <w:rFonts w:ascii="Arial" w:hAnsi="Arial" w:cs="Arial"/>
                <w:sz w:val="22"/>
                <w:szCs w:val="22"/>
              </w:rPr>
            </w:pPr>
          </w:p>
        </w:tc>
        <w:tc>
          <w:tcPr>
            <w:tcW w:w="1584" w:type="dxa"/>
          </w:tcPr>
          <w:p w14:paraId="0BF12429" w14:textId="65841A03"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65674E">
              <w:rPr>
                <w:rFonts w:ascii="Arial" w:hAnsi="Arial" w:cs="Arial"/>
                <w:sz w:val="22"/>
                <w:szCs w:val="22"/>
              </w:rPr>
              <w:t>62</w:t>
            </w:r>
          </w:p>
          <w:p w14:paraId="3D04FEF4" w14:textId="77777777"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(0.041)</w:t>
            </w:r>
          </w:p>
          <w:p w14:paraId="03B5AA1D" w14:textId="77777777" w:rsidR="00716236" w:rsidRPr="00305CA0" w:rsidRDefault="00716236" w:rsidP="00716236">
            <w:pPr>
              <w:pStyle w:val="CommentText"/>
              <w:ind w:left="1080" w:hanging="1080"/>
              <w:jc w:val="center"/>
              <w:rPr>
                <w:rFonts w:ascii="Arial" w:hAnsi="Arial" w:cs="Arial"/>
                <w:sz w:val="22"/>
                <w:szCs w:val="22"/>
              </w:rPr>
            </w:pPr>
          </w:p>
        </w:tc>
        <w:tc>
          <w:tcPr>
            <w:tcW w:w="1584" w:type="dxa"/>
          </w:tcPr>
          <w:p w14:paraId="6B4BDB59" w14:textId="77777777" w:rsidR="00716236" w:rsidRPr="00305CA0" w:rsidRDefault="00716236" w:rsidP="00716236">
            <w:pPr>
              <w:pStyle w:val="CommentText"/>
              <w:ind w:left="1080" w:hanging="1080"/>
              <w:jc w:val="center"/>
              <w:rPr>
                <w:rFonts w:ascii="Arial" w:hAnsi="Arial" w:cs="Arial"/>
                <w:sz w:val="22"/>
                <w:szCs w:val="22"/>
              </w:rPr>
            </w:pPr>
          </w:p>
        </w:tc>
      </w:tr>
      <w:tr w:rsidR="00716236" w:rsidRPr="00305CA0" w14:paraId="2F9A0BA1" w14:textId="77777777" w:rsidTr="00716236">
        <w:trPr>
          <w:trHeight w:val="720"/>
        </w:trPr>
        <w:tc>
          <w:tcPr>
            <w:tcW w:w="2592" w:type="dxa"/>
            <w:tcBorders>
              <w:top w:val="single" w:sz="6" w:space="0" w:color="000000"/>
              <w:bottom w:val="single" w:sz="6" w:space="0" w:color="000000"/>
            </w:tcBorders>
            <w:shd w:val="clear" w:color="auto" w:fill="auto"/>
          </w:tcPr>
          <w:p w14:paraId="7BA424C4" w14:textId="77777777" w:rsidR="00716236" w:rsidRPr="00305CA0" w:rsidRDefault="00716236" w:rsidP="00716236">
            <w:pPr>
              <w:pStyle w:val="CommentText"/>
              <w:rPr>
                <w:rFonts w:ascii="Arial" w:hAnsi="Arial" w:cs="Arial"/>
                <w:i/>
                <w:sz w:val="22"/>
                <w:szCs w:val="22"/>
              </w:rPr>
            </w:pPr>
            <w:r w:rsidRPr="00305CA0">
              <w:rPr>
                <w:rFonts w:ascii="Arial" w:hAnsi="Arial" w:cs="Arial"/>
                <w:i/>
                <w:sz w:val="22"/>
                <w:szCs w:val="22"/>
              </w:rPr>
              <w:t>Intercept</w:t>
            </w:r>
          </w:p>
        </w:tc>
        <w:tc>
          <w:tcPr>
            <w:tcW w:w="1584" w:type="dxa"/>
          </w:tcPr>
          <w:p w14:paraId="63235DC0" w14:textId="6E059B8C"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2.</w:t>
            </w:r>
            <w:r>
              <w:rPr>
                <w:rFonts w:ascii="Arial" w:hAnsi="Arial" w:cs="Arial"/>
                <w:sz w:val="22"/>
                <w:szCs w:val="22"/>
              </w:rPr>
              <w:t>914</w:t>
            </w:r>
            <w:r w:rsidRPr="00305CA0">
              <w:rPr>
                <w:rFonts w:ascii="Cambria Math" w:hAnsi="Cambria Math" w:cs="Cambria Math"/>
                <w:position w:val="8"/>
                <w:sz w:val="22"/>
                <w:szCs w:val="22"/>
              </w:rPr>
              <w:t>∗∗∗</w:t>
            </w:r>
          </w:p>
          <w:p w14:paraId="5ED073FA" w14:textId="77777777"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(0.56</w:t>
            </w:r>
            <w:r>
              <w:rPr>
                <w:rFonts w:ascii="Arial" w:hAnsi="Arial" w:cs="Arial"/>
                <w:sz w:val="22"/>
                <w:szCs w:val="22"/>
              </w:rPr>
              <w:t>9</w:t>
            </w:r>
            <w:r w:rsidRPr="00305CA0">
              <w:rPr>
                <w:rFonts w:ascii="Arial" w:hAnsi="Arial" w:cs="Arial"/>
                <w:sz w:val="22"/>
                <w:szCs w:val="22"/>
              </w:rPr>
              <w:t>)</w:t>
            </w:r>
          </w:p>
        </w:tc>
        <w:tc>
          <w:tcPr>
            <w:tcW w:w="1584" w:type="dxa"/>
          </w:tcPr>
          <w:p w14:paraId="7DFE26DE" w14:textId="77777777"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4.300</w:t>
            </w:r>
            <w:r w:rsidRPr="00305CA0">
              <w:rPr>
                <w:rFonts w:ascii="Cambria Math" w:hAnsi="Cambria Math" w:cs="Cambria Math"/>
                <w:position w:val="8"/>
                <w:sz w:val="22"/>
                <w:szCs w:val="22"/>
              </w:rPr>
              <w:t>∗∗∗</w:t>
            </w:r>
          </w:p>
          <w:p w14:paraId="1A2605D1" w14:textId="77777777"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w:t>
            </w:r>
            <w:r>
              <w:rPr>
                <w:rFonts w:ascii="Arial" w:hAnsi="Arial" w:cs="Arial"/>
                <w:sz w:val="22"/>
                <w:szCs w:val="22"/>
              </w:rPr>
              <w:t>071</w:t>
            </w:r>
            <w:r w:rsidRPr="00305CA0">
              <w:rPr>
                <w:rFonts w:ascii="Arial" w:hAnsi="Arial" w:cs="Arial"/>
                <w:sz w:val="22"/>
                <w:szCs w:val="22"/>
              </w:rPr>
              <w:t>)</w:t>
            </w:r>
          </w:p>
          <w:p w14:paraId="3FB9DD72" w14:textId="77777777" w:rsidR="00716236" w:rsidRPr="00305CA0" w:rsidRDefault="00716236" w:rsidP="00716236">
            <w:pPr>
              <w:pStyle w:val="CommentText"/>
              <w:ind w:left="1080" w:hanging="1080"/>
              <w:jc w:val="center"/>
              <w:rPr>
                <w:rFonts w:ascii="Arial" w:hAnsi="Arial" w:cs="Arial"/>
                <w:sz w:val="22"/>
                <w:szCs w:val="22"/>
              </w:rPr>
            </w:pPr>
          </w:p>
        </w:tc>
        <w:tc>
          <w:tcPr>
            <w:tcW w:w="1584" w:type="dxa"/>
          </w:tcPr>
          <w:p w14:paraId="587132EF" w14:textId="6A5E59B2"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2.</w:t>
            </w:r>
            <w:r>
              <w:rPr>
                <w:rFonts w:ascii="Arial" w:hAnsi="Arial" w:cs="Arial"/>
                <w:sz w:val="22"/>
                <w:szCs w:val="22"/>
              </w:rPr>
              <w:t>922</w:t>
            </w:r>
            <w:r w:rsidRPr="00305CA0">
              <w:rPr>
                <w:rFonts w:ascii="Cambria Math" w:hAnsi="Cambria Math" w:cs="Cambria Math"/>
                <w:position w:val="8"/>
                <w:sz w:val="22"/>
                <w:szCs w:val="22"/>
              </w:rPr>
              <w:t>∗∗∗</w:t>
            </w:r>
          </w:p>
          <w:p w14:paraId="09BBD079" w14:textId="13492011"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w:t>
            </w:r>
            <w:r>
              <w:rPr>
                <w:rFonts w:ascii="Arial" w:hAnsi="Arial" w:cs="Arial"/>
                <w:sz w:val="22"/>
                <w:szCs w:val="22"/>
              </w:rPr>
              <w:t>645</w:t>
            </w:r>
            <w:r w:rsidRPr="00305CA0">
              <w:rPr>
                <w:rFonts w:ascii="Arial" w:hAnsi="Arial" w:cs="Arial"/>
                <w:sz w:val="22"/>
                <w:szCs w:val="22"/>
              </w:rPr>
              <w:t>)</w:t>
            </w:r>
          </w:p>
          <w:p w14:paraId="053956AD" w14:textId="77777777" w:rsidR="00716236" w:rsidRPr="00305CA0" w:rsidRDefault="00716236" w:rsidP="00716236">
            <w:pPr>
              <w:pStyle w:val="CommentText"/>
              <w:ind w:left="1080" w:hanging="1080"/>
              <w:jc w:val="center"/>
              <w:rPr>
                <w:rFonts w:ascii="Arial" w:hAnsi="Arial" w:cs="Arial"/>
                <w:sz w:val="22"/>
                <w:szCs w:val="22"/>
              </w:rPr>
            </w:pPr>
          </w:p>
        </w:tc>
        <w:tc>
          <w:tcPr>
            <w:tcW w:w="1584" w:type="dxa"/>
          </w:tcPr>
          <w:p w14:paraId="03BEDE7A" w14:textId="21ED556D" w:rsidR="00716236" w:rsidRPr="00305CA0" w:rsidRDefault="00716236"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4.3</w:t>
            </w:r>
            <w:r w:rsidR="0065674E">
              <w:rPr>
                <w:rFonts w:ascii="Arial" w:hAnsi="Arial" w:cs="Arial"/>
                <w:sz w:val="22"/>
                <w:szCs w:val="22"/>
              </w:rPr>
              <w:t>61</w:t>
            </w:r>
            <w:r w:rsidRPr="00305CA0">
              <w:rPr>
                <w:rFonts w:ascii="Cambria Math" w:hAnsi="Cambria Math" w:cs="Cambria Math"/>
                <w:position w:val="8"/>
                <w:sz w:val="22"/>
                <w:szCs w:val="22"/>
              </w:rPr>
              <w:t>∗∗∗</w:t>
            </w:r>
          </w:p>
          <w:p w14:paraId="4C69A791" w14:textId="4AA7D5CA" w:rsidR="00716236" w:rsidRPr="00305CA0" w:rsidRDefault="00716236"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w:t>
            </w:r>
            <w:r w:rsidR="0065674E">
              <w:rPr>
                <w:rFonts w:ascii="Arial" w:hAnsi="Arial" w:cs="Arial"/>
                <w:sz w:val="22"/>
                <w:szCs w:val="22"/>
              </w:rPr>
              <w:t>121</w:t>
            </w:r>
            <w:r w:rsidRPr="00305CA0">
              <w:rPr>
                <w:rFonts w:ascii="Arial" w:hAnsi="Arial" w:cs="Arial"/>
                <w:sz w:val="22"/>
                <w:szCs w:val="22"/>
              </w:rPr>
              <w:t>)</w:t>
            </w:r>
          </w:p>
          <w:p w14:paraId="0C4E36D4" w14:textId="77777777" w:rsidR="00716236" w:rsidRPr="00305CA0" w:rsidRDefault="00716236" w:rsidP="00716236">
            <w:pPr>
              <w:pStyle w:val="CommentText"/>
              <w:ind w:left="1080" w:hanging="1080"/>
              <w:jc w:val="center"/>
              <w:rPr>
                <w:rFonts w:ascii="Arial" w:hAnsi="Arial" w:cs="Arial"/>
                <w:sz w:val="22"/>
                <w:szCs w:val="22"/>
              </w:rPr>
            </w:pPr>
          </w:p>
        </w:tc>
      </w:tr>
      <w:tr w:rsidR="00716236" w:rsidRPr="00305CA0" w14:paraId="64DAC427" w14:textId="77777777" w:rsidTr="00716236">
        <w:trPr>
          <w:trHeight w:val="432"/>
        </w:trPr>
        <w:tc>
          <w:tcPr>
            <w:tcW w:w="2592" w:type="dxa"/>
            <w:tcBorders>
              <w:top w:val="single" w:sz="6" w:space="0" w:color="000000"/>
              <w:bottom w:val="single" w:sz="6" w:space="0" w:color="000000"/>
            </w:tcBorders>
            <w:shd w:val="clear" w:color="auto" w:fill="auto"/>
          </w:tcPr>
          <w:p w14:paraId="43BCE433" w14:textId="77777777" w:rsidR="00716236" w:rsidRPr="00305CA0" w:rsidRDefault="00716236" w:rsidP="00716236">
            <w:pPr>
              <w:pStyle w:val="CommentText"/>
              <w:rPr>
                <w:rFonts w:ascii="Arial" w:hAnsi="Arial" w:cs="Arial"/>
                <w:i/>
                <w:sz w:val="22"/>
                <w:szCs w:val="22"/>
              </w:rPr>
            </w:pPr>
            <w:r w:rsidRPr="00305CA0">
              <w:rPr>
                <w:rFonts w:ascii="Arial" w:hAnsi="Arial" w:cs="Arial"/>
                <w:sz w:val="22"/>
                <w:szCs w:val="22"/>
              </w:rPr>
              <w:t xml:space="preserve">                                                    </w:t>
            </w:r>
            <w:r w:rsidRPr="00305CA0">
              <w:rPr>
                <w:rFonts w:ascii="Arial" w:hAnsi="Arial" w:cs="Arial"/>
                <w:i/>
                <w:sz w:val="22"/>
                <w:szCs w:val="22"/>
              </w:rPr>
              <w:t>Country fixed effects</w:t>
            </w:r>
          </w:p>
        </w:tc>
        <w:tc>
          <w:tcPr>
            <w:tcW w:w="1584" w:type="dxa"/>
          </w:tcPr>
          <w:p w14:paraId="408B41A8" w14:textId="77777777" w:rsidR="00716236" w:rsidRPr="00305CA0" w:rsidRDefault="00716236" w:rsidP="00716236">
            <w:pPr>
              <w:pStyle w:val="CommentText"/>
              <w:ind w:left="1080" w:hanging="1080"/>
              <w:jc w:val="center"/>
              <w:rPr>
                <w:rFonts w:ascii="Arial" w:hAnsi="Arial" w:cs="Arial"/>
                <w:sz w:val="22"/>
                <w:szCs w:val="22"/>
              </w:rPr>
            </w:pPr>
            <w:r w:rsidRPr="00305CA0">
              <w:rPr>
                <w:rFonts w:ascii="Arial" w:hAnsi="Arial" w:cs="Arial"/>
                <w:sz w:val="22"/>
                <w:szCs w:val="22"/>
              </w:rPr>
              <w:t>No</w:t>
            </w:r>
          </w:p>
        </w:tc>
        <w:tc>
          <w:tcPr>
            <w:tcW w:w="1584" w:type="dxa"/>
          </w:tcPr>
          <w:p w14:paraId="3962AEA9" w14:textId="77777777" w:rsidR="00716236" w:rsidRPr="00305CA0" w:rsidRDefault="00716236" w:rsidP="00716236">
            <w:pPr>
              <w:pStyle w:val="CommentText"/>
              <w:ind w:left="1080" w:hanging="1080"/>
              <w:jc w:val="center"/>
              <w:rPr>
                <w:rFonts w:ascii="Arial" w:hAnsi="Arial" w:cs="Arial"/>
                <w:sz w:val="22"/>
                <w:szCs w:val="22"/>
              </w:rPr>
            </w:pPr>
            <w:r w:rsidRPr="00305CA0">
              <w:rPr>
                <w:rFonts w:ascii="Arial" w:hAnsi="Arial" w:cs="Arial"/>
                <w:sz w:val="22"/>
                <w:szCs w:val="22"/>
              </w:rPr>
              <w:t>Yes</w:t>
            </w:r>
          </w:p>
        </w:tc>
        <w:tc>
          <w:tcPr>
            <w:tcW w:w="1584" w:type="dxa"/>
          </w:tcPr>
          <w:p w14:paraId="19D36110" w14:textId="77777777" w:rsidR="00716236" w:rsidRPr="00305CA0" w:rsidRDefault="00716236" w:rsidP="00716236">
            <w:pPr>
              <w:pStyle w:val="CommentText"/>
              <w:ind w:left="1080" w:hanging="1080"/>
              <w:jc w:val="center"/>
              <w:rPr>
                <w:rFonts w:ascii="Arial" w:hAnsi="Arial" w:cs="Arial"/>
                <w:sz w:val="22"/>
                <w:szCs w:val="22"/>
              </w:rPr>
            </w:pPr>
            <w:r w:rsidRPr="00305CA0">
              <w:rPr>
                <w:rFonts w:ascii="Arial" w:hAnsi="Arial" w:cs="Arial"/>
                <w:sz w:val="22"/>
                <w:szCs w:val="22"/>
              </w:rPr>
              <w:t>No</w:t>
            </w:r>
          </w:p>
        </w:tc>
        <w:tc>
          <w:tcPr>
            <w:tcW w:w="1584" w:type="dxa"/>
          </w:tcPr>
          <w:p w14:paraId="5D3F6A38" w14:textId="77777777" w:rsidR="00716236" w:rsidRPr="00305CA0" w:rsidRDefault="00716236" w:rsidP="00716236">
            <w:pPr>
              <w:pStyle w:val="CommentText"/>
              <w:ind w:left="1080" w:hanging="1080"/>
              <w:jc w:val="center"/>
              <w:rPr>
                <w:rFonts w:ascii="Arial" w:hAnsi="Arial" w:cs="Arial"/>
                <w:sz w:val="22"/>
                <w:szCs w:val="22"/>
              </w:rPr>
            </w:pPr>
            <w:r w:rsidRPr="00305CA0">
              <w:rPr>
                <w:rFonts w:ascii="Arial" w:hAnsi="Arial" w:cs="Arial"/>
                <w:sz w:val="22"/>
                <w:szCs w:val="22"/>
              </w:rPr>
              <w:t>Yes</w:t>
            </w:r>
          </w:p>
        </w:tc>
      </w:tr>
      <w:tr w:rsidR="00716236" w:rsidRPr="00305CA0" w14:paraId="090CC506" w14:textId="77777777" w:rsidTr="00716236">
        <w:trPr>
          <w:trHeight w:val="432"/>
        </w:trPr>
        <w:tc>
          <w:tcPr>
            <w:tcW w:w="2592" w:type="dxa"/>
            <w:tcBorders>
              <w:top w:val="single" w:sz="6" w:space="0" w:color="000000"/>
              <w:bottom w:val="single" w:sz="6" w:space="0" w:color="000000"/>
            </w:tcBorders>
            <w:shd w:val="clear" w:color="auto" w:fill="auto"/>
          </w:tcPr>
          <w:p w14:paraId="37A3F5E5" w14:textId="77777777" w:rsidR="00716236" w:rsidRPr="00305CA0" w:rsidRDefault="00716236" w:rsidP="00716236">
            <w:pPr>
              <w:pStyle w:val="CommentText"/>
              <w:rPr>
                <w:rFonts w:ascii="Arial" w:hAnsi="Arial" w:cs="Arial"/>
                <w:sz w:val="22"/>
                <w:szCs w:val="22"/>
              </w:rPr>
            </w:pPr>
            <w:r w:rsidRPr="00305CA0">
              <w:rPr>
                <w:rFonts w:ascii="Arial" w:hAnsi="Arial" w:cs="Arial"/>
                <w:sz w:val="22"/>
                <w:szCs w:val="22"/>
              </w:rPr>
              <w:t xml:space="preserve">                                       </w:t>
            </w:r>
            <w:proofErr w:type="gramStart"/>
            <w:r w:rsidRPr="00305CA0">
              <w:rPr>
                <w:rFonts w:ascii="Arial" w:hAnsi="Arial" w:cs="Arial"/>
                <w:sz w:val="22"/>
                <w:szCs w:val="22"/>
              </w:rPr>
              <w:t xml:space="preserve">Adjusted  </w:t>
            </w:r>
            <w:r w:rsidRPr="00305CA0">
              <w:rPr>
                <w:rFonts w:ascii="Arial" w:hAnsi="Arial" w:cs="Arial"/>
                <w:i/>
                <w:sz w:val="22"/>
                <w:szCs w:val="22"/>
              </w:rPr>
              <w:t>R</w:t>
            </w:r>
            <w:proofErr w:type="gramEnd"/>
            <w:r w:rsidRPr="00305CA0">
              <w:rPr>
                <w:rFonts w:ascii="Arial" w:hAnsi="Arial" w:cs="Arial"/>
                <w:sz w:val="22"/>
                <w:szCs w:val="22"/>
                <w:vertAlign w:val="superscript"/>
              </w:rPr>
              <w:t xml:space="preserve">2  </w:t>
            </w:r>
          </w:p>
        </w:tc>
        <w:tc>
          <w:tcPr>
            <w:tcW w:w="1584" w:type="dxa"/>
          </w:tcPr>
          <w:p w14:paraId="281D10FC" w14:textId="7B196B7D" w:rsidR="00716236" w:rsidRPr="00305CA0" w:rsidRDefault="00716236" w:rsidP="00716236">
            <w:pPr>
              <w:pStyle w:val="CommentText"/>
              <w:ind w:left="1080" w:hanging="1080"/>
              <w:jc w:val="center"/>
              <w:rPr>
                <w:rFonts w:ascii="Arial" w:hAnsi="Arial" w:cs="Arial"/>
                <w:sz w:val="22"/>
                <w:szCs w:val="22"/>
              </w:rPr>
            </w:pPr>
            <w:r w:rsidRPr="00305CA0">
              <w:rPr>
                <w:rFonts w:ascii="Arial" w:hAnsi="Arial" w:cs="Arial"/>
                <w:sz w:val="22"/>
                <w:szCs w:val="22"/>
              </w:rPr>
              <w:t>0.</w:t>
            </w:r>
            <w:r>
              <w:rPr>
                <w:rFonts w:ascii="Arial" w:hAnsi="Arial" w:cs="Arial"/>
                <w:sz w:val="22"/>
                <w:szCs w:val="22"/>
              </w:rPr>
              <w:t>312</w:t>
            </w:r>
          </w:p>
        </w:tc>
        <w:tc>
          <w:tcPr>
            <w:tcW w:w="1584" w:type="dxa"/>
          </w:tcPr>
          <w:p w14:paraId="7E214F43" w14:textId="32C0AE34" w:rsidR="00716236" w:rsidRPr="00305CA0" w:rsidRDefault="00716236" w:rsidP="00716236">
            <w:pPr>
              <w:pStyle w:val="CommentText"/>
              <w:ind w:left="1080" w:hanging="1080"/>
              <w:jc w:val="center"/>
              <w:rPr>
                <w:rFonts w:ascii="Arial" w:hAnsi="Arial" w:cs="Arial"/>
                <w:sz w:val="22"/>
                <w:szCs w:val="22"/>
              </w:rPr>
            </w:pPr>
            <w:r w:rsidRPr="00305CA0">
              <w:rPr>
                <w:rFonts w:ascii="Arial" w:hAnsi="Arial" w:cs="Arial"/>
                <w:sz w:val="22"/>
                <w:szCs w:val="22"/>
              </w:rPr>
              <w:t>0.</w:t>
            </w:r>
            <w:r>
              <w:rPr>
                <w:rFonts w:ascii="Arial" w:hAnsi="Arial" w:cs="Arial"/>
                <w:sz w:val="22"/>
                <w:szCs w:val="22"/>
              </w:rPr>
              <w:t>606</w:t>
            </w:r>
          </w:p>
        </w:tc>
        <w:tc>
          <w:tcPr>
            <w:tcW w:w="1584" w:type="dxa"/>
          </w:tcPr>
          <w:p w14:paraId="5EEAB4A0" w14:textId="4A77CBAC" w:rsidR="00716236" w:rsidRPr="00305CA0" w:rsidRDefault="00716236" w:rsidP="00716236">
            <w:pPr>
              <w:pStyle w:val="CommentText"/>
              <w:ind w:left="1080" w:hanging="1080"/>
              <w:jc w:val="center"/>
              <w:rPr>
                <w:rFonts w:ascii="Arial" w:hAnsi="Arial" w:cs="Arial"/>
                <w:sz w:val="22"/>
                <w:szCs w:val="22"/>
              </w:rPr>
            </w:pPr>
            <w:r w:rsidRPr="00305CA0">
              <w:rPr>
                <w:rFonts w:ascii="Arial" w:hAnsi="Arial" w:cs="Arial"/>
                <w:sz w:val="22"/>
                <w:szCs w:val="22"/>
              </w:rPr>
              <w:t>0.</w:t>
            </w:r>
            <w:r>
              <w:rPr>
                <w:rFonts w:ascii="Arial" w:hAnsi="Arial" w:cs="Arial"/>
                <w:sz w:val="22"/>
                <w:szCs w:val="22"/>
              </w:rPr>
              <w:t>298</w:t>
            </w:r>
          </w:p>
        </w:tc>
        <w:tc>
          <w:tcPr>
            <w:tcW w:w="1584" w:type="dxa"/>
          </w:tcPr>
          <w:p w14:paraId="6D203E8E" w14:textId="41146DE3" w:rsidR="00716236" w:rsidRPr="00305CA0" w:rsidRDefault="00716236" w:rsidP="00716236">
            <w:pPr>
              <w:pStyle w:val="CommentText"/>
              <w:ind w:left="1080" w:hanging="1080"/>
              <w:jc w:val="center"/>
              <w:rPr>
                <w:rFonts w:ascii="Arial" w:hAnsi="Arial" w:cs="Arial"/>
                <w:sz w:val="22"/>
                <w:szCs w:val="22"/>
                <w:rtl/>
              </w:rPr>
            </w:pPr>
            <w:r w:rsidRPr="00305CA0">
              <w:rPr>
                <w:rFonts w:ascii="Arial" w:hAnsi="Arial" w:cs="Arial"/>
                <w:sz w:val="22"/>
                <w:szCs w:val="22"/>
              </w:rPr>
              <w:t>0.</w:t>
            </w:r>
            <w:r>
              <w:rPr>
                <w:rFonts w:ascii="Arial" w:hAnsi="Arial" w:cs="Arial"/>
                <w:sz w:val="22"/>
                <w:szCs w:val="22"/>
              </w:rPr>
              <w:t>642</w:t>
            </w:r>
          </w:p>
        </w:tc>
      </w:tr>
    </w:tbl>
    <w:p w14:paraId="0049DCFF" w14:textId="49EF3F56" w:rsidR="00315D3F" w:rsidRDefault="00716236" w:rsidP="00315D3F">
      <w:pPr>
        <w:ind w:firstLine="720"/>
      </w:pPr>
      <w:r w:rsidRPr="00305CA0">
        <w:rPr>
          <w:rFonts w:ascii="Arial" w:hAnsi="Arial" w:cs="Arial"/>
          <w:i/>
          <w:sz w:val="22"/>
          <w:szCs w:val="22"/>
        </w:rPr>
        <w:t>* p</w:t>
      </w:r>
      <w:r w:rsidRPr="00305CA0">
        <w:rPr>
          <w:rFonts w:ascii="Arial" w:hAnsi="Arial" w:cs="Arial"/>
          <w:sz w:val="22"/>
          <w:szCs w:val="22"/>
          <w:vertAlign w:val="subscript"/>
        </w:rPr>
        <w:t xml:space="preserve"> </w:t>
      </w:r>
      <w:r w:rsidRPr="00305CA0">
        <w:rPr>
          <w:rFonts w:ascii="Arial" w:hAnsi="Arial" w:cs="Arial"/>
          <w:sz w:val="22"/>
          <w:szCs w:val="22"/>
        </w:rPr>
        <w:t>&lt;</w:t>
      </w:r>
      <w:r w:rsidRPr="00305CA0">
        <w:rPr>
          <w:rFonts w:ascii="Arial" w:hAnsi="Arial" w:cs="Arial"/>
          <w:sz w:val="22"/>
          <w:szCs w:val="22"/>
          <w:vertAlign w:val="subscript"/>
        </w:rPr>
        <w:t xml:space="preserve"> </w:t>
      </w:r>
      <w:r w:rsidRPr="00305CA0">
        <w:rPr>
          <w:rFonts w:ascii="Arial" w:hAnsi="Arial" w:cs="Arial"/>
          <w:sz w:val="22"/>
          <w:szCs w:val="22"/>
        </w:rPr>
        <w:t>.</w:t>
      </w:r>
      <w:proofErr w:type="gramStart"/>
      <w:r w:rsidRPr="00305CA0">
        <w:rPr>
          <w:rFonts w:ascii="Arial" w:hAnsi="Arial" w:cs="Arial"/>
          <w:sz w:val="22"/>
          <w:szCs w:val="22"/>
        </w:rPr>
        <w:t>1  ;</w:t>
      </w:r>
      <w:proofErr w:type="gramEnd"/>
      <w:r w:rsidRPr="00305CA0">
        <w:rPr>
          <w:rFonts w:ascii="Arial" w:hAnsi="Arial" w:cs="Arial"/>
          <w:sz w:val="22"/>
          <w:szCs w:val="22"/>
        </w:rPr>
        <w:t xml:space="preserve"> *</w:t>
      </w:r>
      <w:r w:rsidRPr="00305CA0">
        <w:rPr>
          <w:rFonts w:ascii="Arial" w:hAnsi="Arial" w:cs="Arial"/>
          <w:i/>
          <w:sz w:val="22"/>
          <w:szCs w:val="22"/>
        </w:rPr>
        <w:t>* p</w:t>
      </w:r>
      <w:r w:rsidRPr="00305CA0">
        <w:rPr>
          <w:rFonts w:ascii="Arial" w:hAnsi="Arial" w:cs="Arial"/>
          <w:sz w:val="22"/>
          <w:szCs w:val="22"/>
          <w:vertAlign w:val="subscript"/>
        </w:rPr>
        <w:t xml:space="preserve"> </w:t>
      </w:r>
      <w:r w:rsidRPr="00305CA0">
        <w:rPr>
          <w:rFonts w:ascii="Arial" w:hAnsi="Arial" w:cs="Arial"/>
          <w:sz w:val="22"/>
          <w:szCs w:val="22"/>
        </w:rPr>
        <w:t>&lt;</w:t>
      </w:r>
      <w:r w:rsidRPr="00305CA0">
        <w:rPr>
          <w:rFonts w:ascii="Arial" w:hAnsi="Arial" w:cs="Arial"/>
          <w:sz w:val="22"/>
          <w:szCs w:val="22"/>
          <w:vertAlign w:val="subscript"/>
        </w:rPr>
        <w:t xml:space="preserve"> </w:t>
      </w:r>
      <w:r w:rsidRPr="00305CA0">
        <w:rPr>
          <w:rFonts w:ascii="Arial" w:hAnsi="Arial" w:cs="Arial"/>
          <w:sz w:val="22"/>
          <w:szCs w:val="22"/>
        </w:rPr>
        <w:t xml:space="preserve">.05  ;  *** </w:t>
      </w:r>
      <w:r w:rsidRPr="00305CA0">
        <w:rPr>
          <w:rFonts w:ascii="Arial" w:hAnsi="Arial" w:cs="Arial"/>
          <w:i/>
          <w:sz w:val="22"/>
          <w:szCs w:val="22"/>
        </w:rPr>
        <w:t>p</w:t>
      </w:r>
      <w:r w:rsidRPr="00305CA0">
        <w:rPr>
          <w:rFonts w:ascii="Arial" w:hAnsi="Arial" w:cs="Arial"/>
          <w:sz w:val="22"/>
          <w:szCs w:val="22"/>
          <w:vertAlign w:val="subscript"/>
        </w:rPr>
        <w:t xml:space="preserve"> </w:t>
      </w:r>
      <w:r w:rsidRPr="00305CA0">
        <w:rPr>
          <w:rFonts w:ascii="Arial" w:hAnsi="Arial" w:cs="Arial"/>
          <w:sz w:val="22"/>
          <w:szCs w:val="22"/>
        </w:rPr>
        <w:t>&lt;</w:t>
      </w:r>
      <w:r w:rsidRPr="00305CA0">
        <w:rPr>
          <w:rFonts w:ascii="Arial" w:hAnsi="Arial" w:cs="Arial"/>
          <w:sz w:val="22"/>
          <w:szCs w:val="22"/>
          <w:vertAlign w:val="subscript"/>
        </w:rPr>
        <w:t xml:space="preserve"> </w:t>
      </w:r>
      <w:r w:rsidRPr="00305CA0">
        <w:rPr>
          <w:rFonts w:ascii="Arial" w:hAnsi="Arial" w:cs="Arial"/>
          <w:sz w:val="22"/>
          <w:szCs w:val="22"/>
        </w:rPr>
        <w:t>.01</w:t>
      </w:r>
    </w:p>
    <w:p w14:paraId="0E9D97CA" w14:textId="77777777" w:rsidR="0053498B" w:rsidRPr="00305CA0" w:rsidRDefault="0053498B" w:rsidP="0053498B">
      <w:pPr>
        <w:spacing w:line="480" w:lineRule="auto"/>
        <w:rPr>
          <w:rFonts w:ascii="Arial" w:hAnsi="Arial" w:cs="Arial"/>
          <w:sz w:val="22"/>
          <w:szCs w:val="22"/>
        </w:rPr>
      </w:pPr>
      <w:r w:rsidRPr="00305CA0">
        <w:rPr>
          <w:rFonts w:ascii="Arial" w:hAnsi="Arial" w:cs="Arial"/>
          <w:sz w:val="22"/>
          <w:szCs w:val="22"/>
          <w:u w:val="single"/>
        </w:rPr>
        <w:t>Notes</w:t>
      </w:r>
      <w:r w:rsidRPr="00305CA0">
        <w:rPr>
          <w:rFonts w:ascii="Arial" w:hAnsi="Arial" w:cs="Arial"/>
          <w:sz w:val="22"/>
          <w:szCs w:val="22"/>
        </w:rPr>
        <w:t xml:space="preserve">. The independent variables are defined in the text. The top number in each cell is the unstandardized coefficient, the number in parentheses below is the standard error.  The OLS regression models were estimated with standard errors clustered on countries.  </w:t>
      </w:r>
    </w:p>
    <w:p w14:paraId="7A58ADE1" w14:textId="7061EF75" w:rsidR="00F52278" w:rsidRDefault="00F52278" w:rsidP="00F065D4">
      <w:pPr>
        <w:ind w:firstLine="720"/>
      </w:pPr>
    </w:p>
    <w:p w14:paraId="3EFC165D" w14:textId="77777777" w:rsidR="00654112" w:rsidRDefault="00654112">
      <w:pPr>
        <w:rPr>
          <w:b/>
          <w:bCs/>
        </w:rPr>
      </w:pPr>
      <w:r>
        <w:rPr>
          <w:b/>
          <w:bCs/>
        </w:rPr>
        <w:br w:type="page"/>
      </w:r>
    </w:p>
    <w:p w14:paraId="129EE9B0" w14:textId="73527FC1" w:rsidR="00F52278" w:rsidRDefault="00F52278" w:rsidP="00F065D4">
      <w:pPr>
        <w:ind w:firstLine="720"/>
        <w:rPr>
          <w:b/>
          <w:bCs/>
        </w:rPr>
      </w:pPr>
      <w:r>
        <w:rPr>
          <w:b/>
          <w:bCs/>
        </w:rPr>
        <w:lastRenderedPageBreak/>
        <w:t>Appendix 3.4: Analyses with Executive Dimensio</w:t>
      </w:r>
      <w:r w:rsidR="00315D3F">
        <w:rPr>
          <w:b/>
          <w:bCs/>
        </w:rPr>
        <w:t>ns</w:t>
      </w:r>
      <w:r>
        <w:rPr>
          <w:b/>
          <w:bCs/>
        </w:rPr>
        <w:t xml:space="preserve"> (</w:t>
      </w:r>
      <w:proofErr w:type="spellStart"/>
      <w:r>
        <w:rPr>
          <w:b/>
          <w:bCs/>
        </w:rPr>
        <w:t>Lijphart</w:t>
      </w:r>
      <w:proofErr w:type="spellEnd"/>
      <w:r>
        <w:rPr>
          <w:b/>
          <w:bCs/>
        </w:rPr>
        <w:t xml:space="preserve"> 2010)</w:t>
      </w:r>
    </w:p>
    <w:p w14:paraId="43415214" w14:textId="77777777" w:rsidR="0065674E" w:rsidRDefault="0065674E" w:rsidP="00F065D4">
      <w:pPr>
        <w:ind w:firstLine="720"/>
        <w:rPr>
          <w:b/>
          <w:bCs/>
        </w:rPr>
      </w:pPr>
    </w:p>
    <w:p w14:paraId="312787C8" w14:textId="5B024C2B" w:rsidR="00F52278" w:rsidRDefault="00315D3F" w:rsidP="00654112">
      <w:proofErr w:type="spellStart"/>
      <w:r>
        <w:t>Lijphrat</w:t>
      </w:r>
      <w:proofErr w:type="spellEnd"/>
      <w:r>
        <w:t xml:space="preserve"> (2010) provides an alternative measure of the proportionality of a countries political system, based on an average of the following 5 measures:</w:t>
      </w:r>
    </w:p>
    <w:p w14:paraId="399BE0CB" w14:textId="77777777" w:rsidR="00315D3F" w:rsidRDefault="00315D3F" w:rsidP="00315D3F">
      <w:r>
        <w:t xml:space="preserve"> </w:t>
      </w:r>
      <w:r w:rsidRPr="00BB67CA">
        <w:t xml:space="preserve">(1) </w:t>
      </w:r>
      <w:proofErr w:type="spellStart"/>
      <w:r w:rsidRPr="00BB67CA">
        <w:t>Laakso</w:t>
      </w:r>
      <w:proofErr w:type="spellEnd"/>
      <w:r w:rsidRPr="00BB67CA">
        <w:t xml:space="preserve"> and </w:t>
      </w:r>
      <w:proofErr w:type="spellStart"/>
      <w:r w:rsidRPr="00BB67CA">
        <w:t>Taagepera’s</w:t>
      </w:r>
      <w:proofErr w:type="spellEnd"/>
      <w:r w:rsidRPr="00BB67CA">
        <w:t xml:space="preserve"> (1979) effective number of parliamentary parties</w:t>
      </w:r>
      <w:r>
        <w:t xml:space="preserve"> </w:t>
      </w:r>
    </w:p>
    <w:p w14:paraId="26C42B50" w14:textId="08F4CB1E" w:rsidR="00315D3F" w:rsidRPr="00BB67CA" w:rsidRDefault="00315D3F" w:rsidP="00315D3F">
      <w:r>
        <w:t xml:space="preserve"> </w:t>
      </w:r>
      <w:r w:rsidRPr="00BB67CA">
        <w:t>(2) Gallagher’s (1991) measure of electoral disproportionality</w:t>
      </w:r>
    </w:p>
    <w:p w14:paraId="0D802AC0" w14:textId="77777777" w:rsidR="00315D3F" w:rsidRPr="00315D3F" w:rsidRDefault="00315D3F" w:rsidP="00315D3F">
      <w:r w:rsidRPr="00315D3F">
        <w:t xml:space="preserve"> (3) </w:t>
      </w:r>
      <w:proofErr w:type="spellStart"/>
      <w:r w:rsidRPr="00315D3F">
        <w:t>Lihphart’s</w:t>
      </w:r>
      <w:proofErr w:type="spellEnd"/>
      <w:r w:rsidRPr="00315D3F">
        <w:t xml:space="preserve"> (2010) measure of cabinet types</w:t>
      </w:r>
    </w:p>
    <w:p w14:paraId="201A256F" w14:textId="77777777" w:rsidR="00315D3F" w:rsidRPr="00BB67CA" w:rsidRDefault="00315D3F" w:rsidP="00315D3F">
      <w:r w:rsidRPr="00BB67CA">
        <w:t xml:space="preserve"> (4) Dodd’s (1976) measure of cabinet stability </w:t>
      </w:r>
    </w:p>
    <w:p w14:paraId="642B945B" w14:textId="0F7C9087" w:rsidR="00315D3F" w:rsidRDefault="00315D3F" w:rsidP="00315D3F">
      <w:r w:rsidRPr="00E86401">
        <w:t xml:space="preserve"> (5) </w:t>
      </w:r>
      <w:proofErr w:type="spellStart"/>
      <w:r w:rsidRPr="00E86401">
        <w:t>Siaroff’s</w:t>
      </w:r>
      <w:proofErr w:type="spellEnd"/>
      <w:r w:rsidRPr="00E86401">
        <w:t xml:space="preserve"> (1999) measure of interest groups</w:t>
      </w:r>
    </w:p>
    <w:p w14:paraId="38C1323B" w14:textId="66B0DB32" w:rsidR="00315D3F" w:rsidRDefault="00315D3F" w:rsidP="00315D3F"/>
    <w:p w14:paraId="29D5FE3C" w14:textId="0C992A46" w:rsidR="00315D3F" w:rsidRDefault="00315D3F" w:rsidP="00315D3F">
      <w:r>
        <w:t xml:space="preserve">As some readers may be curious if </w:t>
      </w:r>
      <w:proofErr w:type="spellStart"/>
      <w:r>
        <w:t>Lijpharts</w:t>
      </w:r>
      <w:proofErr w:type="spellEnd"/>
      <w:r>
        <w:t xml:space="preserve"> measure has the same impact as our preferred measure of electoral district magnitude, we rerun our models from table 7, but substitute the executive dimensions measure </w:t>
      </w:r>
    </w:p>
    <w:p w14:paraId="0370B855" w14:textId="77777777" w:rsidR="00315D3F" w:rsidRPr="00315D3F" w:rsidRDefault="00315D3F" w:rsidP="00F065D4">
      <w:pPr>
        <w:ind w:firstLine="720"/>
      </w:pPr>
    </w:p>
    <w:p w14:paraId="6C939DA0" w14:textId="5490E237" w:rsidR="00F52278" w:rsidRPr="00305CA0" w:rsidRDefault="00F52278" w:rsidP="00F52278">
      <w:pPr>
        <w:spacing w:line="480" w:lineRule="auto"/>
        <w:jc w:val="center"/>
        <w:rPr>
          <w:rFonts w:ascii="Arial" w:hAnsi="Arial" w:cs="Arial"/>
          <w:b/>
          <w:sz w:val="22"/>
          <w:szCs w:val="22"/>
        </w:rPr>
      </w:pPr>
      <w:r w:rsidRPr="00305CA0">
        <w:rPr>
          <w:rFonts w:ascii="Arial" w:hAnsi="Arial" w:cs="Arial"/>
          <w:b/>
          <w:sz w:val="22"/>
          <w:szCs w:val="22"/>
        </w:rPr>
        <w:t>Analyses of In-party and Out-party Affective Evaluations</w:t>
      </w:r>
    </w:p>
    <w:tbl>
      <w:tblPr>
        <w:tblW w:w="738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8" w:type="dxa"/>
          <w:right w:w="58" w:type="dxa"/>
        </w:tblCellMar>
        <w:tblLook w:val="01E0" w:firstRow="1" w:lastRow="1" w:firstColumn="1" w:lastColumn="1" w:noHBand="0" w:noVBand="0"/>
      </w:tblPr>
      <w:tblGrid>
        <w:gridCol w:w="3561"/>
        <w:gridCol w:w="1758"/>
        <w:gridCol w:w="2070"/>
      </w:tblGrid>
      <w:tr w:rsidR="00F52278" w:rsidRPr="00305CA0" w14:paraId="4ADAB710" w14:textId="77777777" w:rsidTr="00716236">
        <w:trPr>
          <w:trHeight w:val="1314"/>
          <w:jc w:val="center"/>
        </w:trPr>
        <w:tc>
          <w:tcPr>
            <w:tcW w:w="3561" w:type="dxa"/>
            <w:tcBorders>
              <w:top w:val="double" w:sz="6" w:space="0" w:color="000000"/>
              <w:bottom w:val="single" w:sz="6" w:space="0" w:color="000000"/>
            </w:tcBorders>
            <w:shd w:val="clear" w:color="auto" w:fill="auto"/>
          </w:tcPr>
          <w:p w14:paraId="7612FAEF" w14:textId="77777777" w:rsidR="00F52278" w:rsidRPr="00305CA0" w:rsidRDefault="00F52278" w:rsidP="00716236">
            <w:pPr>
              <w:tabs>
                <w:tab w:val="left" w:pos="2467"/>
              </w:tabs>
              <w:rPr>
                <w:rFonts w:ascii="Arial" w:hAnsi="Arial" w:cs="Arial"/>
                <w:b/>
                <w:caps/>
                <w:sz w:val="22"/>
                <w:szCs w:val="22"/>
              </w:rPr>
            </w:pPr>
          </w:p>
          <w:p w14:paraId="51318DBF" w14:textId="77777777" w:rsidR="00F52278" w:rsidRPr="00305CA0" w:rsidRDefault="00F52278" w:rsidP="00716236">
            <w:pPr>
              <w:tabs>
                <w:tab w:val="left" w:pos="2467"/>
              </w:tabs>
              <w:rPr>
                <w:rFonts w:ascii="Arial" w:hAnsi="Arial" w:cs="Arial"/>
                <w:b/>
                <w:caps/>
                <w:sz w:val="22"/>
                <w:szCs w:val="22"/>
              </w:rPr>
            </w:pPr>
          </w:p>
          <w:p w14:paraId="7517BA04" w14:textId="77777777" w:rsidR="00F52278" w:rsidRPr="00305CA0" w:rsidRDefault="00F52278" w:rsidP="00716236">
            <w:pPr>
              <w:tabs>
                <w:tab w:val="left" w:pos="2467"/>
              </w:tabs>
              <w:rPr>
                <w:rFonts w:ascii="Arial" w:hAnsi="Arial" w:cs="Arial"/>
                <w:b/>
                <w:caps/>
                <w:sz w:val="22"/>
                <w:szCs w:val="22"/>
              </w:rPr>
            </w:pPr>
          </w:p>
          <w:p w14:paraId="2A481F4B" w14:textId="77777777" w:rsidR="00F52278" w:rsidRPr="00305CA0" w:rsidRDefault="00F52278" w:rsidP="00716236">
            <w:pPr>
              <w:tabs>
                <w:tab w:val="left" w:pos="2467"/>
              </w:tabs>
              <w:rPr>
                <w:rFonts w:ascii="Arial" w:hAnsi="Arial" w:cs="Arial"/>
                <w:b/>
                <w:caps/>
                <w:sz w:val="22"/>
                <w:szCs w:val="22"/>
              </w:rPr>
            </w:pPr>
            <w:r w:rsidRPr="00305CA0">
              <w:rPr>
                <w:rFonts w:ascii="Arial" w:hAnsi="Arial" w:cs="Arial"/>
                <w:b/>
                <w:caps/>
                <w:sz w:val="22"/>
                <w:szCs w:val="22"/>
              </w:rPr>
              <w:t>INDEPENDENT VARS</w:t>
            </w:r>
          </w:p>
        </w:tc>
        <w:tc>
          <w:tcPr>
            <w:tcW w:w="1758" w:type="dxa"/>
            <w:tcBorders>
              <w:top w:val="double" w:sz="6" w:space="0" w:color="000000"/>
            </w:tcBorders>
          </w:tcPr>
          <w:p w14:paraId="2BE55331" w14:textId="77777777" w:rsidR="00F52278" w:rsidRPr="00305CA0" w:rsidRDefault="00F52278" w:rsidP="00716236">
            <w:pPr>
              <w:pStyle w:val="FootnoteText"/>
              <w:ind w:left="1080" w:hanging="1080"/>
              <w:jc w:val="center"/>
              <w:rPr>
                <w:rFonts w:ascii="Arial" w:hAnsi="Arial" w:cs="Arial"/>
                <w:b/>
                <w:sz w:val="22"/>
                <w:szCs w:val="22"/>
              </w:rPr>
            </w:pPr>
          </w:p>
          <w:p w14:paraId="17B55B91" w14:textId="77777777" w:rsidR="00F52278" w:rsidRPr="00305CA0" w:rsidRDefault="00F52278" w:rsidP="00716236">
            <w:pPr>
              <w:pStyle w:val="FootnoteText"/>
              <w:ind w:left="1080" w:hanging="1080"/>
              <w:jc w:val="center"/>
              <w:rPr>
                <w:rFonts w:ascii="Arial" w:hAnsi="Arial" w:cs="Arial"/>
                <w:b/>
                <w:sz w:val="22"/>
                <w:szCs w:val="22"/>
              </w:rPr>
            </w:pPr>
          </w:p>
          <w:p w14:paraId="23867835" w14:textId="77777777" w:rsidR="00F52278" w:rsidRPr="00305CA0" w:rsidRDefault="00F52278" w:rsidP="00716236">
            <w:pPr>
              <w:pStyle w:val="FootnoteText"/>
              <w:ind w:left="1080" w:hanging="1080"/>
              <w:jc w:val="center"/>
              <w:rPr>
                <w:rFonts w:ascii="Arial" w:hAnsi="Arial" w:cs="Arial"/>
                <w:b/>
                <w:sz w:val="22"/>
                <w:szCs w:val="22"/>
              </w:rPr>
            </w:pPr>
            <w:r w:rsidRPr="00305CA0">
              <w:rPr>
                <w:rFonts w:ascii="Arial" w:hAnsi="Arial" w:cs="Arial"/>
                <w:b/>
                <w:sz w:val="22"/>
                <w:szCs w:val="22"/>
              </w:rPr>
              <w:t xml:space="preserve">Out-party </w:t>
            </w:r>
          </w:p>
          <w:p w14:paraId="78BE5B5F" w14:textId="77777777" w:rsidR="00F52278" w:rsidRPr="00305CA0" w:rsidRDefault="00F52278" w:rsidP="00716236">
            <w:pPr>
              <w:pStyle w:val="FootnoteText"/>
              <w:ind w:left="1080" w:hanging="1080"/>
              <w:jc w:val="center"/>
              <w:rPr>
                <w:rFonts w:ascii="Arial" w:hAnsi="Arial" w:cs="Arial"/>
                <w:b/>
                <w:sz w:val="22"/>
                <w:szCs w:val="22"/>
              </w:rPr>
            </w:pPr>
            <w:r w:rsidRPr="00305CA0">
              <w:rPr>
                <w:rFonts w:ascii="Arial" w:hAnsi="Arial" w:cs="Arial"/>
                <w:b/>
                <w:sz w:val="22"/>
                <w:szCs w:val="22"/>
              </w:rPr>
              <w:t>Dislike</w:t>
            </w:r>
          </w:p>
        </w:tc>
        <w:tc>
          <w:tcPr>
            <w:tcW w:w="2070" w:type="dxa"/>
            <w:tcBorders>
              <w:top w:val="double" w:sz="6" w:space="0" w:color="000000"/>
            </w:tcBorders>
          </w:tcPr>
          <w:p w14:paraId="39C44EB6" w14:textId="77777777" w:rsidR="00F52278" w:rsidRPr="00305CA0" w:rsidRDefault="00F52278" w:rsidP="00716236">
            <w:pPr>
              <w:pStyle w:val="FootnoteText"/>
              <w:ind w:left="1080" w:hanging="1080"/>
              <w:jc w:val="center"/>
              <w:rPr>
                <w:rFonts w:ascii="Arial" w:hAnsi="Arial" w:cs="Arial"/>
                <w:b/>
                <w:sz w:val="22"/>
                <w:szCs w:val="22"/>
              </w:rPr>
            </w:pPr>
          </w:p>
          <w:p w14:paraId="3B0C780E" w14:textId="77777777" w:rsidR="00F52278" w:rsidRPr="00305CA0" w:rsidRDefault="00F52278" w:rsidP="00716236">
            <w:pPr>
              <w:pStyle w:val="FootnoteText"/>
              <w:ind w:left="1080" w:hanging="1080"/>
              <w:jc w:val="center"/>
              <w:rPr>
                <w:rFonts w:ascii="Arial" w:hAnsi="Arial" w:cs="Arial"/>
                <w:b/>
                <w:sz w:val="22"/>
                <w:szCs w:val="22"/>
              </w:rPr>
            </w:pPr>
          </w:p>
          <w:p w14:paraId="6866860D" w14:textId="77777777" w:rsidR="00F52278" w:rsidRPr="00305CA0" w:rsidRDefault="00F52278" w:rsidP="00716236">
            <w:pPr>
              <w:pStyle w:val="FootnoteText"/>
              <w:ind w:left="1080" w:hanging="1080"/>
              <w:jc w:val="center"/>
              <w:rPr>
                <w:rFonts w:ascii="Arial" w:hAnsi="Arial" w:cs="Arial"/>
                <w:b/>
                <w:sz w:val="22"/>
                <w:szCs w:val="22"/>
              </w:rPr>
            </w:pPr>
            <w:r w:rsidRPr="00305CA0">
              <w:rPr>
                <w:rFonts w:ascii="Arial" w:hAnsi="Arial" w:cs="Arial"/>
                <w:b/>
                <w:sz w:val="22"/>
                <w:szCs w:val="22"/>
              </w:rPr>
              <w:t>In-party</w:t>
            </w:r>
          </w:p>
          <w:p w14:paraId="4031A02D" w14:textId="77777777" w:rsidR="00F52278" w:rsidRPr="00305CA0" w:rsidRDefault="00F52278" w:rsidP="00716236">
            <w:pPr>
              <w:pStyle w:val="FootnoteText"/>
              <w:ind w:left="1080" w:hanging="1080"/>
              <w:jc w:val="center"/>
              <w:rPr>
                <w:rFonts w:ascii="Arial" w:hAnsi="Arial" w:cs="Arial"/>
                <w:b/>
                <w:sz w:val="22"/>
                <w:szCs w:val="22"/>
              </w:rPr>
            </w:pPr>
            <w:r w:rsidRPr="00305CA0">
              <w:rPr>
                <w:rFonts w:ascii="Arial" w:hAnsi="Arial" w:cs="Arial"/>
                <w:b/>
                <w:sz w:val="22"/>
                <w:szCs w:val="22"/>
              </w:rPr>
              <w:t>liking</w:t>
            </w:r>
          </w:p>
        </w:tc>
      </w:tr>
      <w:tr w:rsidR="00F52278" w:rsidRPr="00305CA0" w14:paraId="59D52C81" w14:textId="77777777" w:rsidTr="00716236">
        <w:trPr>
          <w:trHeight w:val="720"/>
          <w:jc w:val="center"/>
        </w:trPr>
        <w:tc>
          <w:tcPr>
            <w:tcW w:w="3561" w:type="dxa"/>
            <w:tcBorders>
              <w:top w:val="single" w:sz="6" w:space="0" w:color="000000"/>
              <w:bottom w:val="single" w:sz="6" w:space="0" w:color="000000"/>
            </w:tcBorders>
            <w:shd w:val="clear" w:color="auto" w:fill="auto"/>
          </w:tcPr>
          <w:p w14:paraId="43ADBD0D" w14:textId="77777777" w:rsidR="00F52278" w:rsidRPr="00305CA0" w:rsidRDefault="00F52278" w:rsidP="00716236">
            <w:pPr>
              <w:pStyle w:val="CommentText"/>
              <w:rPr>
                <w:rFonts w:ascii="Arial" w:hAnsi="Arial" w:cs="Arial"/>
                <w:sz w:val="22"/>
                <w:szCs w:val="22"/>
              </w:rPr>
            </w:pPr>
            <w:r w:rsidRPr="00305CA0">
              <w:rPr>
                <w:rFonts w:ascii="Arial" w:hAnsi="Arial" w:cs="Arial"/>
                <w:i/>
                <w:color w:val="000000"/>
                <w:sz w:val="22"/>
                <w:szCs w:val="22"/>
              </w:rPr>
              <w:t>Elite left-right ideological polarization</w:t>
            </w:r>
          </w:p>
        </w:tc>
        <w:tc>
          <w:tcPr>
            <w:tcW w:w="1758" w:type="dxa"/>
          </w:tcPr>
          <w:p w14:paraId="7B3A6633" w14:textId="6CAC3CA0" w:rsidR="00F52278" w:rsidRPr="00305CA0" w:rsidRDefault="00F52278"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w:t>
            </w:r>
            <w:r>
              <w:rPr>
                <w:rFonts w:ascii="Arial" w:hAnsi="Arial" w:cs="Arial"/>
                <w:sz w:val="22"/>
                <w:szCs w:val="22"/>
              </w:rPr>
              <w:t>83</w:t>
            </w:r>
          </w:p>
          <w:p w14:paraId="0A6FA180" w14:textId="4B98D5B0"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315D3F">
              <w:rPr>
                <w:rFonts w:ascii="Arial" w:hAnsi="Arial" w:cs="Arial"/>
                <w:sz w:val="22"/>
                <w:szCs w:val="22"/>
              </w:rPr>
              <w:t>63</w:t>
            </w:r>
            <w:r w:rsidRPr="00305CA0">
              <w:rPr>
                <w:rFonts w:ascii="Arial" w:hAnsi="Arial" w:cs="Arial"/>
                <w:sz w:val="22"/>
                <w:szCs w:val="22"/>
              </w:rPr>
              <w:t>)</w:t>
            </w:r>
          </w:p>
        </w:tc>
        <w:tc>
          <w:tcPr>
            <w:tcW w:w="2070" w:type="dxa"/>
          </w:tcPr>
          <w:p w14:paraId="77935F6C" w14:textId="4F030343" w:rsidR="00F52278" w:rsidRPr="00305CA0" w:rsidRDefault="00F52278"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w:t>
            </w:r>
            <w:r w:rsidR="00315D3F">
              <w:rPr>
                <w:rFonts w:ascii="Arial" w:hAnsi="Arial" w:cs="Arial"/>
                <w:sz w:val="22"/>
                <w:szCs w:val="22"/>
              </w:rPr>
              <w:t>031</w:t>
            </w:r>
          </w:p>
          <w:p w14:paraId="6BC0ADB7" w14:textId="1FE9C421"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315D3F">
              <w:rPr>
                <w:rFonts w:ascii="Arial" w:hAnsi="Arial" w:cs="Arial"/>
                <w:sz w:val="22"/>
                <w:szCs w:val="22"/>
              </w:rPr>
              <w:t>41</w:t>
            </w:r>
            <w:r w:rsidRPr="00305CA0">
              <w:rPr>
                <w:rFonts w:ascii="Arial" w:hAnsi="Arial" w:cs="Arial"/>
                <w:sz w:val="22"/>
                <w:szCs w:val="22"/>
              </w:rPr>
              <w:t>)</w:t>
            </w:r>
          </w:p>
        </w:tc>
      </w:tr>
      <w:tr w:rsidR="00F52278" w:rsidRPr="00305CA0" w14:paraId="4F8469D9" w14:textId="77777777" w:rsidTr="00716236">
        <w:trPr>
          <w:trHeight w:val="720"/>
          <w:jc w:val="center"/>
        </w:trPr>
        <w:tc>
          <w:tcPr>
            <w:tcW w:w="3561" w:type="dxa"/>
            <w:tcBorders>
              <w:top w:val="single" w:sz="6" w:space="0" w:color="000000"/>
              <w:bottom w:val="single" w:sz="6" w:space="0" w:color="000000"/>
            </w:tcBorders>
            <w:shd w:val="clear" w:color="auto" w:fill="auto"/>
          </w:tcPr>
          <w:p w14:paraId="621947C6" w14:textId="77777777" w:rsidR="00F52278" w:rsidRPr="00305CA0" w:rsidRDefault="00F52278" w:rsidP="00716236">
            <w:pPr>
              <w:pStyle w:val="CommentText"/>
              <w:tabs>
                <w:tab w:val="right" w:pos="2534"/>
              </w:tabs>
              <w:rPr>
                <w:rFonts w:ascii="Arial" w:hAnsi="Arial" w:cs="Arial"/>
                <w:sz w:val="22"/>
                <w:szCs w:val="22"/>
              </w:rPr>
            </w:pPr>
            <w:r w:rsidRPr="00305CA0">
              <w:rPr>
                <w:rFonts w:ascii="Arial" w:hAnsi="Arial" w:cs="Arial"/>
                <w:i/>
                <w:sz w:val="22"/>
                <w:szCs w:val="22"/>
              </w:rPr>
              <w:t>Income inequality</w:t>
            </w:r>
          </w:p>
          <w:p w14:paraId="7EE35AE1" w14:textId="77777777" w:rsidR="00F52278" w:rsidRPr="00305CA0" w:rsidRDefault="00F52278" w:rsidP="00716236">
            <w:pPr>
              <w:pStyle w:val="CommentText"/>
              <w:tabs>
                <w:tab w:val="right" w:pos="2534"/>
              </w:tabs>
              <w:rPr>
                <w:rFonts w:ascii="Arial" w:hAnsi="Arial" w:cs="Arial"/>
                <w:i/>
                <w:sz w:val="22"/>
                <w:szCs w:val="22"/>
              </w:rPr>
            </w:pPr>
          </w:p>
        </w:tc>
        <w:tc>
          <w:tcPr>
            <w:tcW w:w="1758" w:type="dxa"/>
          </w:tcPr>
          <w:p w14:paraId="732275C7" w14:textId="3B24DD18"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315D3F">
              <w:rPr>
                <w:rFonts w:ascii="Arial" w:hAnsi="Arial" w:cs="Arial"/>
                <w:sz w:val="22"/>
                <w:szCs w:val="22"/>
              </w:rPr>
              <w:t>26</w:t>
            </w:r>
            <w:r w:rsidRPr="00305CA0">
              <w:rPr>
                <w:rFonts w:ascii="Cambria Math" w:hAnsi="Cambria Math" w:cs="Cambria Math"/>
                <w:position w:val="8"/>
                <w:sz w:val="22"/>
                <w:szCs w:val="22"/>
              </w:rPr>
              <w:t>∗∗</w:t>
            </w:r>
          </w:p>
          <w:p w14:paraId="0C0D3FDE" w14:textId="6685EEBE"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(0.01</w:t>
            </w:r>
            <w:r w:rsidR="00315D3F">
              <w:rPr>
                <w:rFonts w:ascii="Arial" w:hAnsi="Arial" w:cs="Arial"/>
                <w:sz w:val="22"/>
                <w:szCs w:val="22"/>
              </w:rPr>
              <w:t>2</w:t>
            </w:r>
            <w:r w:rsidRPr="00305CA0">
              <w:rPr>
                <w:rFonts w:ascii="Arial" w:hAnsi="Arial" w:cs="Arial"/>
                <w:sz w:val="22"/>
                <w:szCs w:val="22"/>
              </w:rPr>
              <w:t>)</w:t>
            </w:r>
          </w:p>
        </w:tc>
        <w:tc>
          <w:tcPr>
            <w:tcW w:w="2070" w:type="dxa"/>
          </w:tcPr>
          <w:p w14:paraId="7357E2C4" w14:textId="1B16E068" w:rsidR="00F52278" w:rsidRPr="00305CA0" w:rsidRDefault="00F52278" w:rsidP="00716236">
            <w:pPr>
              <w:pStyle w:val="FootnoteText"/>
              <w:ind w:left="1080" w:hanging="1080"/>
              <w:jc w:val="center"/>
              <w:rPr>
                <w:rFonts w:ascii="Arial" w:hAnsi="Arial" w:cs="Arial"/>
                <w:sz w:val="22"/>
                <w:szCs w:val="22"/>
              </w:rPr>
            </w:pPr>
            <w:r w:rsidRPr="00305CA0">
              <w:rPr>
                <w:rFonts w:ascii="Arial" w:hAnsi="Arial" w:cs="Arial"/>
                <w:sz w:val="22"/>
                <w:szCs w:val="22"/>
              </w:rPr>
              <w:t>-0.0</w:t>
            </w:r>
            <w:r w:rsidR="00315D3F">
              <w:rPr>
                <w:rFonts w:ascii="Arial" w:hAnsi="Arial" w:cs="Arial"/>
                <w:sz w:val="22"/>
                <w:szCs w:val="22"/>
              </w:rPr>
              <w:t>09</w:t>
            </w:r>
          </w:p>
          <w:p w14:paraId="0DA35F1C" w14:textId="70F90A18" w:rsidR="00F52278" w:rsidRPr="00305CA0" w:rsidRDefault="00F52278" w:rsidP="00716236">
            <w:pPr>
              <w:pStyle w:val="FootnoteText"/>
              <w:ind w:left="1080" w:hanging="1080"/>
              <w:jc w:val="center"/>
              <w:rPr>
                <w:rFonts w:ascii="Arial" w:hAnsi="Arial" w:cs="Arial"/>
                <w:sz w:val="22"/>
                <w:szCs w:val="22"/>
              </w:rPr>
            </w:pPr>
            <w:r>
              <w:rPr>
                <w:rFonts w:ascii="Arial" w:hAnsi="Arial" w:cs="Arial"/>
                <w:sz w:val="22"/>
                <w:szCs w:val="22"/>
              </w:rPr>
              <w:t>(</w:t>
            </w:r>
            <w:r w:rsidRPr="00305CA0">
              <w:rPr>
                <w:rFonts w:ascii="Arial" w:hAnsi="Arial" w:cs="Arial"/>
                <w:sz w:val="22"/>
                <w:szCs w:val="22"/>
              </w:rPr>
              <w:t>0.01</w:t>
            </w:r>
            <w:r w:rsidR="00315D3F">
              <w:rPr>
                <w:rFonts w:ascii="Arial" w:hAnsi="Arial" w:cs="Arial"/>
                <w:sz w:val="22"/>
                <w:szCs w:val="22"/>
              </w:rPr>
              <w:t>4</w:t>
            </w:r>
            <w:r>
              <w:rPr>
                <w:rFonts w:ascii="Arial" w:hAnsi="Arial" w:cs="Arial"/>
                <w:sz w:val="22"/>
                <w:szCs w:val="22"/>
              </w:rPr>
              <w:t>)</w:t>
            </w:r>
          </w:p>
        </w:tc>
      </w:tr>
      <w:tr w:rsidR="00F52278" w:rsidRPr="00305CA0" w14:paraId="5C5222ED" w14:textId="77777777" w:rsidTr="00716236">
        <w:trPr>
          <w:trHeight w:val="720"/>
          <w:jc w:val="center"/>
        </w:trPr>
        <w:tc>
          <w:tcPr>
            <w:tcW w:w="3561" w:type="dxa"/>
            <w:tcBorders>
              <w:top w:val="single" w:sz="6" w:space="0" w:color="000000"/>
              <w:bottom w:val="single" w:sz="6" w:space="0" w:color="000000"/>
            </w:tcBorders>
            <w:shd w:val="clear" w:color="auto" w:fill="auto"/>
          </w:tcPr>
          <w:p w14:paraId="25DD77E9" w14:textId="77777777" w:rsidR="00F52278" w:rsidRPr="00305CA0" w:rsidRDefault="00F52278" w:rsidP="00716236">
            <w:pPr>
              <w:pStyle w:val="CommentText"/>
              <w:tabs>
                <w:tab w:val="right" w:pos="2534"/>
              </w:tabs>
              <w:rPr>
                <w:rFonts w:ascii="Arial" w:hAnsi="Arial" w:cs="Arial"/>
                <w:sz w:val="22"/>
                <w:szCs w:val="22"/>
              </w:rPr>
            </w:pPr>
            <w:r w:rsidRPr="00305CA0">
              <w:rPr>
                <w:rFonts w:ascii="Arial" w:hAnsi="Arial" w:cs="Arial"/>
                <w:i/>
                <w:color w:val="000000"/>
                <w:sz w:val="22"/>
                <w:szCs w:val="22"/>
              </w:rPr>
              <w:t>Unemployment level</w:t>
            </w:r>
          </w:p>
        </w:tc>
        <w:tc>
          <w:tcPr>
            <w:tcW w:w="1758" w:type="dxa"/>
          </w:tcPr>
          <w:p w14:paraId="3C4DE376" w14:textId="75F05BC0" w:rsidR="00F52278" w:rsidRPr="00305CA0" w:rsidRDefault="00F52278"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w:t>
            </w:r>
            <w:r w:rsidR="00315D3F">
              <w:rPr>
                <w:rFonts w:ascii="Arial" w:hAnsi="Arial" w:cs="Arial"/>
                <w:sz w:val="22"/>
                <w:szCs w:val="22"/>
              </w:rPr>
              <w:t>63</w:t>
            </w:r>
            <w:r w:rsidRPr="00305CA0">
              <w:rPr>
                <w:rFonts w:ascii="Cambria Math" w:hAnsi="Cambria Math" w:cs="Cambria Math"/>
                <w:position w:val="8"/>
                <w:sz w:val="22"/>
                <w:szCs w:val="22"/>
              </w:rPr>
              <w:t>∗∗∗</w:t>
            </w:r>
          </w:p>
          <w:p w14:paraId="131BFA17" w14:textId="77777777"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(0.009)</w:t>
            </w:r>
          </w:p>
        </w:tc>
        <w:tc>
          <w:tcPr>
            <w:tcW w:w="2070" w:type="dxa"/>
          </w:tcPr>
          <w:p w14:paraId="3355FE20" w14:textId="45B7BB59" w:rsidR="00F52278" w:rsidRPr="00305CA0" w:rsidRDefault="00F52278" w:rsidP="00716236">
            <w:pPr>
              <w:pStyle w:val="NormalWeb"/>
              <w:spacing w:before="0" w:beforeAutospacing="0" w:after="0" w:afterAutospacing="0"/>
              <w:jc w:val="center"/>
              <w:rPr>
                <w:rFonts w:ascii="Arial" w:hAnsi="Arial" w:cs="Arial"/>
                <w:position w:val="8"/>
                <w:sz w:val="22"/>
                <w:szCs w:val="22"/>
              </w:rPr>
            </w:pPr>
            <w:r w:rsidRPr="00305CA0">
              <w:rPr>
                <w:rFonts w:ascii="Arial" w:hAnsi="Arial" w:cs="Arial"/>
                <w:sz w:val="22"/>
                <w:szCs w:val="22"/>
              </w:rPr>
              <w:t>-0.0</w:t>
            </w:r>
            <w:r w:rsidR="00315D3F">
              <w:rPr>
                <w:rFonts w:ascii="Arial" w:hAnsi="Arial" w:cs="Arial"/>
                <w:sz w:val="22"/>
                <w:szCs w:val="22"/>
              </w:rPr>
              <w:t>13</w:t>
            </w:r>
          </w:p>
          <w:p w14:paraId="0502ED31" w14:textId="77777777"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(0.010)</w:t>
            </w:r>
          </w:p>
        </w:tc>
      </w:tr>
      <w:tr w:rsidR="00F52278" w:rsidRPr="00305CA0" w14:paraId="32BFC066" w14:textId="77777777" w:rsidTr="00716236">
        <w:trPr>
          <w:trHeight w:val="720"/>
          <w:jc w:val="center"/>
        </w:trPr>
        <w:tc>
          <w:tcPr>
            <w:tcW w:w="3561" w:type="dxa"/>
            <w:tcBorders>
              <w:top w:val="single" w:sz="6" w:space="0" w:color="000000"/>
              <w:bottom w:val="single" w:sz="6" w:space="0" w:color="000000"/>
            </w:tcBorders>
            <w:shd w:val="clear" w:color="auto" w:fill="auto"/>
          </w:tcPr>
          <w:p w14:paraId="5612CBCB" w14:textId="53CEB089" w:rsidR="00F52278" w:rsidRPr="00305CA0" w:rsidRDefault="00315D3F" w:rsidP="00716236">
            <w:pPr>
              <w:pStyle w:val="CommentText"/>
              <w:rPr>
                <w:rFonts w:ascii="Arial" w:hAnsi="Arial" w:cs="Arial"/>
                <w:sz w:val="22"/>
                <w:szCs w:val="22"/>
              </w:rPr>
            </w:pPr>
            <w:r>
              <w:rPr>
                <w:rFonts w:ascii="Arial" w:hAnsi="Arial" w:cs="Arial"/>
                <w:i/>
                <w:sz w:val="22"/>
                <w:szCs w:val="22"/>
              </w:rPr>
              <w:t>Executive Dimension Score</w:t>
            </w:r>
          </w:p>
        </w:tc>
        <w:tc>
          <w:tcPr>
            <w:tcW w:w="1758" w:type="dxa"/>
          </w:tcPr>
          <w:p w14:paraId="2A210197" w14:textId="1FC35424"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w:t>
            </w:r>
            <w:r w:rsidR="00315D3F">
              <w:rPr>
                <w:rFonts w:ascii="Arial" w:hAnsi="Arial" w:cs="Arial"/>
                <w:sz w:val="22"/>
                <w:szCs w:val="22"/>
              </w:rPr>
              <w:t>339</w:t>
            </w:r>
            <w:r w:rsidRPr="00305CA0">
              <w:rPr>
                <w:rFonts w:ascii="Cambria Math" w:hAnsi="Cambria Math" w:cs="Cambria Math"/>
                <w:position w:val="8"/>
                <w:sz w:val="22"/>
                <w:szCs w:val="22"/>
              </w:rPr>
              <w:t>∗∗∗</w:t>
            </w:r>
          </w:p>
          <w:p w14:paraId="4F46C556" w14:textId="49126F1C"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(0.0</w:t>
            </w:r>
            <w:r w:rsidR="00315D3F">
              <w:rPr>
                <w:rFonts w:ascii="Arial" w:hAnsi="Arial" w:cs="Arial"/>
                <w:sz w:val="22"/>
                <w:szCs w:val="22"/>
              </w:rPr>
              <w:t>59</w:t>
            </w:r>
            <w:r w:rsidRPr="00305CA0">
              <w:rPr>
                <w:rFonts w:ascii="Arial" w:hAnsi="Arial" w:cs="Arial"/>
                <w:sz w:val="22"/>
                <w:szCs w:val="22"/>
              </w:rPr>
              <w:t>)</w:t>
            </w:r>
          </w:p>
        </w:tc>
        <w:tc>
          <w:tcPr>
            <w:tcW w:w="2070" w:type="dxa"/>
          </w:tcPr>
          <w:p w14:paraId="690D5905" w14:textId="15C80385" w:rsidR="00F52278" w:rsidRPr="00305CA0" w:rsidRDefault="00F52278" w:rsidP="00716236">
            <w:pPr>
              <w:pStyle w:val="CommentText"/>
              <w:ind w:left="1080" w:hanging="1080"/>
              <w:jc w:val="center"/>
              <w:rPr>
                <w:rFonts w:ascii="Arial" w:hAnsi="Arial" w:cs="Arial"/>
                <w:sz w:val="22"/>
                <w:szCs w:val="22"/>
              </w:rPr>
            </w:pPr>
            <w:r w:rsidRPr="00305CA0">
              <w:rPr>
                <w:rFonts w:ascii="Arial" w:hAnsi="Arial" w:cs="Arial"/>
                <w:sz w:val="22"/>
                <w:szCs w:val="22"/>
              </w:rPr>
              <w:t>0.</w:t>
            </w:r>
            <w:r w:rsidR="00315D3F">
              <w:rPr>
                <w:rFonts w:ascii="Arial" w:hAnsi="Arial" w:cs="Arial"/>
                <w:sz w:val="22"/>
                <w:szCs w:val="22"/>
              </w:rPr>
              <w:t>220***</w:t>
            </w:r>
          </w:p>
          <w:p w14:paraId="401CFA6B" w14:textId="28A53A32" w:rsidR="00F52278" w:rsidRPr="00305CA0" w:rsidRDefault="00F52278" w:rsidP="00716236">
            <w:pPr>
              <w:pStyle w:val="CommentText"/>
              <w:ind w:left="1080" w:hanging="1080"/>
              <w:jc w:val="center"/>
              <w:rPr>
                <w:rFonts w:ascii="Arial" w:hAnsi="Arial" w:cs="Arial"/>
                <w:sz w:val="22"/>
                <w:szCs w:val="22"/>
              </w:rPr>
            </w:pPr>
            <w:r w:rsidRPr="00305CA0">
              <w:rPr>
                <w:rFonts w:ascii="Arial" w:hAnsi="Arial" w:cs="Arial"/>
                <w:sz w:val="22"/>
                <w:szCs w:val="22"/>
              </w:rPr>
              <w:t>(0.0</w:t>
            </w:r>
            <w:r w:rsidR="00315D3F">
              <w:rPr>
                <w:rFonts w:ascii="Arial" w:hAnsi="Arial" w:cs="Arial"/>
                <w:sz w:val="22"/>
                <w:szCs w:val="22"/>
              </w:rPr>
              <w:t>45</w:t>
            </w:r>
            <w:r w:rsidRPr="00305CA0">
              <w:rPr>
                <w:rFonts w:ascii="Arial" w:hAnsi="Arial" w:cs="Arial"/>
                <w:sz w:val="22"/>
                <w:szCs w:val="22"/>
              </w:rPr>
              <w:t>)</w:t>
            </w:r>
          </w:p>
        </w:tc>
      </w:tr>
      <w:tr w:rsidR="00F52278" w:rsidRPr="00305CA0" w14:paraId="36A7EF63" w14:textId="77777777" w:rsidTr="00716236">
        <w:trPr>
          <w:trHeight w:val="720"/>
          <w:jc w:val="center"/>
        </w:trPr>
        <w:tc>
          <w:tcPr>
            <w:tcW w:w="3561" w:type="dxa"/>
            <w:tcBorders>
              <w:top w:val="single" w:sz="6" w:space="0" w:color="000000"/>
              <w:bottom w:val="single" w:sz="6" w:space="0" w:color="000000"/>
            </w:tcBorders>
            <w:shd w:val="clear" w:color="auto" w:fill="auto"/>
          </w:tcPr>
          <w:p w14:paraId="0144E79E" w14:textId="77777777" w:rsidR="00F52278" w:rsidRPr="00305CA0" w:rsidRDefault="00F52278" w:rsidP="00716236">
            <w:pPr>
              <w:pStyle w:val="CommentText"/>
              <w:rPr>
                <w:rFonts w:ascii="Arial" w:hAnsi="Arial" w:cs="Arial"/>
                <w:i/>
                <w:sz w:val="22"/>
                <w:szCs w:val="22"/>
              </w:rPr>
            </w:pPr>
            <w:r w:rsidRPr="00305CA0">
              <w:rPr>
                <w:rFonts w:ascii="Arial" w:hAnsi="Arial" w:cs="Arial"/>
                <w:i/>
                <w:sz w:val="22"/>
                <w:szCs w:val="22"/>
              </w:rPr>
              <w:t>Intercept</w:t>
            </w:r>
          </w:p>
        </w:tc>
        <w:tc>
          <w:tcPr>
            <w:tcW w:w="1758" w:type="dxa"/>
          </w:tcPr>
          <w:p w14:paraId="4B7654B7" w14:textId="070BDB2E" w:rsidR="00F52278" w:rsidRPr="00305CA0" w:rsidRDefault="00315D3F" w:rsidP="00716236">
            <w:pPr>
              <w:pStyle w:val="NormalWeb"/>
              <w:spacing w:before="0" w:beforeAutospacing="0" w:after="0" w:afterAutospacing="0"/>
              <w:jc w:val="center"/>
              <w:rPr>
                <w:rFonts w:ascii="Arial" w:hAnsi="Arial" w:cs="Arial"/>
                <w:position w:val="8"/>
                <w:sz w:val="22"/>
                <w:szCs w:val="22"/>
              </w:rPr>
            </w:pPr>
            <w:r>
              <w:rPr>
                <w:rFonts w:ascii="Arial" w:hAnsi="Arial" w:cs="Arial"/>
                <w:sz w:val="22"/>
                <w:szCs w:val="22"/>
              </w:rPr>
              <w:t>5.133</w:t>
            </w:r>
            <w:r w:rsidR="00F52278" w:rsidRPr="00305CA0">
              <w:rPr>
                <w:rFonts w:ascii="Cambria Math" w:hAnsi="Cambria Math" w:cs="Cambria Math"/>
                <w:position w:val="8"/>
                <w:sz w:val="22"/>
                <w:szCs w:val="22"/>
              </w:rPr>
              <w:t>∗∗∗</w:t>
            </w:r>
          </w:p>
          <w:p w14:paraId="159CD2CA" w14:textId="3C793281"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w:t>
            </w:r>
            <w:r w:rsidR="00315D3F">
              <w:rPr>
                <w:rFonts w:ascii="Arial" w:hAnsi="Arial" w:cs="Arial"/>
                <w:sz w:val="22"/>
                <w:szCs w:val="22"/>
              </w:rPr>
              <w:t>407</w:t>
            </w:r>
            <w:r w:rsidRPr="00305CA0">
              <w:rPr>
                <w:rFonts w:ascii="Arial" w:hAnsi="Arial" w:cs="Arial"/>
                <w:sz w:val="22"/>
                <w:szCs w:val="22"/>
              </w:rPr>
              <w:t>)</w:t>
            </w:r>
          </w:p>
        </w:tc>
        <w:tc>
          <w:tcPr>
            <w:tcW w:w="2070" w:type="dxa"/>
          </w:tcPr>
          <w:p w14:paraId="3C4F5A50" w14:textId="0EAD2DCD" w:rsidR="00F52278" w:rsidRPr="00305CA0" w:rsidRDefault="00315D3F" w:rsidP="00716236">
            <w:pPr>
              <w:pStyle w:val="NormalWeb"/>
              <w:spacing w:before="0" w:beforeAutospacing="0" w:after="0" w:afterAutospacing="0"/>
              <w:jc w:val="center"/>
              <w:rPr>
                <w:rFonts w:ascii="Arial" w:hAnsi="Arial" w:cs="Arial"/>
                <w:position w:val="8"/>
                <w:sz w:val="22"/>
                <w:szCs w:val="22"/>
              </w:rPr>
            </w:pPr>
            <w:r>
              <w:rPr>
                <w:rFonts w:ascii="Arial" w:hAnsi="Arial" w:cs="Arial"/>
                <w:sz w:val="22"/>
                <w:szCs w:val="22"/>
              </w:rPr>
              <w:t>7.88</w:t>
            </w:r>
            <w:r w:rsidR="00F52278" w:rsidRPr="00305CA0">
              <w:rPr>
                <w:rFonts w:ascii="Cambria Math" w:hAnsi="Cambria Math" w:cs="Cambria Math"/>
                <w:position w:val="8"/>
                <w:sz w:val="22"/>
                <w:szCs w:val="22"/>
              </w:rPr>
              <w:t>∗∗∗</w:t>
            </w:r>
          </w:p>
          <w:p w14:paraId="4B487B1D" w14:textId="45343E9B" w:rsidR="00F52278" w:rsidRPr="00305CA0" w:rsidRDefault="00F52278" w:rsidP="00716236">
            <w:pPr>
              <w:pStyle w:val="NormalWeb"/>
              <w:spacing w:before="0" w:beforeAutospacing="0" w:after="0" w:afterAutospacing="0"/>
              <w:jc w:val="center"/>
              <w:rPr>
                <w:rFonts w:ascii="Arial" w:hAnsi="Arial" w:cs="Arial"/>
                <w:sz w:val="22"/>
                <w:szCs w:val="22"/>
              </w:rPr>
            </w:pPr>
            <w:r w:rsidRPr="00305CA0">
              <w:rPr>
                <w:rFonts w:ascii="Arial" w:hAnsi="Arial" w:cs="Arial"/>
                <w:sz w:val="22"/>
                <w:szCs w:val="22"/>
              </w:rPr>
              <w:t>(0.</w:t>
            </w:r>
            <w:r w:rsidR="00315D3F">
              <w:rPr>
                <w:rFonts w:ascii="Arial" w:hAnsi="Arial" w:cs="Arial"/>
                <w:sz w:val="22"/>
                <w:szCs w:val="22"/>
              </w:rPr>
              <w:t>400</w:t>
            </w:r>
            <w:r w:rsidRPr="00305CA0">
              <w:rPr>
                <w:rFonts w:ascii="Arial" w:hAnsi="Arial" w:cs="Arial"/>
                <w:sz w:val="22"/>
                <w:szCs w:val="22"/>
              </w:rPr>
              <w:t>)</w:t>
            </w:r>
          </w:p>
        </w:tc>
      </w:tr>
      <w:tr w:rsidR="00F52278" w:rsidRPr="00305CA0" w14:paraId="7E8E4012" w14:textId="77777777" w:rsidTr="00716236">
        <w:trPr>
          <w:trHeight w:val="432"/>
          <w:jc w:val="center"/>
        </w:trPr>
        <w:tc>
          <w:tcPr>
            <w:tcW w:w="3561" w:type="dxa"/>
            <w:tcBorders>
              <w:top w:val="single" w:sz="6" w:space="0" w:color="000000"/>
              <w:bottom w:val="single" w:sz="6" w:space="0" w:color="000000"/>
            </w:tcBorders>
            <w:shd w:val="clear" w:color="auto" w:fill="auto"/>
          </w:tcPr>
          <w:p w14:paraId="6397795C" w14:textId="77777777" w:rsidR="00F52278" w:rsidRPr="00305CA0" w:rsidRDefault="00F52278" w:rsidP="00716236">
            <w:pPr>
              <w:pStyle w:val="CommentText"/>
              <w:rPr>
                <w:rFonts w:ascii="Arial" w:hAnsi="Arial" w:cs="Arial"/>
                <w:i/>
                <w:sz w:val="22"/>
                <w:szCs w:val="22"/>
              </w:rPr>
            </w:pPr>
            <w:r w:rsidRPr="00305CA0">
              <w:rPr>
                <w:rFonts w:ascii="Arial" w:hAnsi="Arial" w:cs="Arial"/>
                <w:sz w:val="22"/>
                <w:szCs w:val="22"/>
              </w:rPr>
              <w:t xml:space="preserve">                                                       </w:t>
            </w:r>
            <w:r w:rsidRPr="00305CA0">
              <w:rPr>
                <w:rFonts w:ascii="Arial" w:hAnsi="Arial" w:cs="Arial"/>
                <w:i/>
                <w:sz w:val="22"/>
                <w:szCs w:val="22"/>
              </w:rPr>
              <w:t>N</w:t>
            </w:r>
          </w:p>
        </w:tc>
        <w:tc>
          <w:tcPr>
            <w:tcW w:w="1758" w:type="dxa"/>
          </w:tcPr>
          <w:p w14:paraId="4517BACE" w14:textId="77777777" w:rsidR="00F52278" w:rsidRPr="00305CA0" w:rsidRDefault="00F52278" w:rsidP="00716236">
            <w:pPr>
              <w:pStyle w:val="CommentText"/>
              <w:ind w:left="1080" w:hanging="1080"/>
              <w:jc w:val="center"/>
              <w:rPr>
                <w:rFonts w:ascii="Arial" w:hAnsi="Arial" w:cs="Arial"/>
                <w:sz w:val="22"/>
                <w:szCs w:val="22"/>
              </w:rPr>
            </w:pPr>
            <w:r w:rsidRPr="00305CA0">
              <w:rPr>
                <w:rFonts w:ascii="Arial" w:hAnsi="Arial" w:cs="Arial"/>
                <w:sz w:val="22"/>
                <w:szCs w:val="22"/>
              </w:rPr>
              <w:t>81</w:t>
            </w:r>
          </w:p>
        </w:tc>
        <w:tc>
          <w:tcPr>
            <w:tcW w:w="2070" w:type="dxa"/>
          </w:tcPr>
          <w:p w14:paraId="3A663865" w14:textId="77777777" w:rsidR="00F52278" w:rsidRPr="00305CA0" w:rsidRDefault="00F52278" w:rsidP="00716236">
            <w:pPr>
              <w:pStyle w:val="CommentText"/>
              <w:ind w:left="1080" w:hanging="1080"/>
              <w:jc w:val="center"/>
              <w:rPr>
                <w:rFonts w:ascii="Arial" w:hAnsi="Arial" w:cs="Arial"/>
                <w:sz w:val="22"/>
                <w:szCs w:val="22"/>
              </w:rPr>
            </w:pPr>
            <w:r w:rsidRPr="00305CA0">
              <w:rPr>
                <w:rFonts w:ascii="Arial" w:hAnsi="Arial" w:cs="Arial"/>
                <w:sz w:val="22"/>
                <w:szCs w:val="22"/>
              </w:rPr>
              <w:t>81</w:t>
            </w:r>
          </w:p>
        </w:tc>
      </w:tr>
      <w:tr w:rsidR="00F52278" w:rsidRPr="00305CA0" w14:paraId="284AC7E3" w14:textId="77777777" w:rsidTr="00716236">
        <w:trPr>
          <w:trHeight w:val="432"/>
          <w:jc w:val="center"/>
        </w:trPr>
        <w:tc>
          <w:tcPr>
            <w:tcW w:w="3561" w:type="dxa"/>
            <w:tcBorders>
              <w:top w:val="single" w:sz="6" w:space="0" w:color="000000"/>
              <w:bottom w:val="single" w:sz="6" w:space="0" w:color="000000"/>
            </w:tcBorders>
            <w:shd w:val="clear" w:color="auto" w:fill="auto"/>
          </w:tcPr>
          <w:p w14:paraId="323CFA63" w14:textId="77777777" w:rsidR="00F52278" w:rsidRPr="00305CA0" w:rsidRDefault="00F52278" w:rsidP="00716236">
            <w:pPr>
              <w:pStyle w:val="CommentText"/>
              <w:rPr>
                <w:rFonts w:ascii="Arial" w:hAnsi="Arial" w:cs="Arial"/>
                <w:sz w:val="22"/>
                <w:szCs w:val="22"/>
              </w:rPr>
            </w:pPr>
            <w:r w:rsidRPr="00305CA0">
              <w:rPr>
                <w:rFonts w:ascii="Arial" w:hAnsi="Arial" w:cs="Arial"/>
                <w:sz w:val="22"/>
                <w:szCs w:val="22"/>
              </w:rPr>
              <w:t xml:space="preserve">                                       </w:t>
            </w:r>
            <w:proofErr w:type="gramStart"/>
            <w:r w:rsidRPr="00305CA0">
              <w:rPr>
                <w:rFonts w:ascii="Arial" w:hAnsi="Arial" w:cs="Arial"/>
                <w:sz w:val="22"/>
                <w:szCs w:val="22"/>
              </w:rPr>
              <w:t xml:space="preserve">Adjusted  </w:t>
            </w:r>
            <w:r w:rsidRPr="00305CA0">
              <w:rPr>
                <w:rFonts w:ascii="Arial" w:hAnsi="Arial" w:cs="Arial"/>
                <w:i/>
                <w:sz w:val="22"/>
                <w:szCs w:val="22"/>
              </w:rPr>
              <w:t>R</w:t>
            </w:r>
            <w:proofErr w:type="gramEnd"/>
            <w:r w:rsidRPr="00305CA0">
              <w:rPr>
                <w:rFonts w:ascii="Arial" w:hAnsi="Arial" w:cs="Arial"/>
                <w:sz w:val="22"/>
                <w:szCs w:val="22"/>
                <w:vertAlign w:val="superscript"/>
              </w:rPr>
              <w:t xml:space="preserve">2  </w:t>
            </w:r>
          </w:p>
        </w:tc>
        <w:tc>
          <w:tcPr>
            <w:tcW w:w="1758" w:type="dxa"/>
          </w:tcPr>
          <w:p w14:paraId="685E6794" w14:textId="37B3DDBD" w:rsidR="00F52278" w:rsidRPr="00305CA0" w:rsidRDefault="00F52278" w:rsidP="00716236">
            <w:pPr>
              <w:pStyle w:val="CommentText"/>
              <w:ind w:left="1080" w:hanging="1080"/>
              <w:jc w:val="center"/>
              <w:rPr>
                <w:rFonts w:ascii="Arial" w:hAnsi="Arial" w:cs="Arial"/>
                <w:sz w:val="22"/>
                <w:szCs w:val="22"/>
              </w:rPr>
            </w:pPr>
            <w:r w:rsidRPr="00305CA0">
              <w:rPr>
                <w:rFonts w:ascii="Arial" w:hAnsi="Arial" w:cs="Arial"/>
                <w:sz w:val="22"/>
                <w:szCs w:val="22"/>
              </w:rPr>
              <w:t>0.6</w:t>
            </w:r>
            <w:r w:rsidR="00315D3F">
              <w:rPr>
                <w:rFonts w:ascii="Arial" w:hAnsi="Arial" w:cs="Arial"/>
                <w:sz w:val="22"/>
                <w:szCs w:val="22"/>
              </w:rPr>
              <w:t>59</w:t>
            </w:r>
          </w:p>
        </w:tc>
        <w:tc>
          <w:tcPr>
            <w:tcW w:w="2070" w:type="dxa"/>
          </w:tcPr>
          <w:p w14:paraId="08B87AC7" w14:textId="73688015" w:rsidR="00F52278" w:rsidRPr="00305CA0" w:rsidRDefault="00F52278" w:rsidP="00716236">
            <w:pPr>
              <w:pStyle w:val="CommentText"/>
              <w:ind w:left="1080" w:hanging="1080"/>
              <w:jc w:val="center"/>
              <w:rPr>
                <w:rFonts w:ascii="Arial" w:hAnsi="Arial" w:cs="Arial"/>
                <w:sz w:val="22"/>
                <w:szCs w:val="22"/>
              </w:rPr>
            </w:pPr>
            <w:r w:rsidRPr="00305CA0">
              <w:rPr>
                <w:rFonts w:ascii="Arial" w:hAnsi="Arial" w:cs="Arial"/>
                <w:sz w:val="22"/>
                <w:szCs w:val="22"/>
              </w:rPr>
              <w:t>0.2</w:t>
            </w:r>
            <w:r w:rsidR="00315D3F">
              <w:rPr>
                <w:rFonts w:ascii="Arial" w:hAnsi="Arial" w:cs="Arial"/>
                <w:sz w:val="22"/>
                <w:szCs w:val="22"/>
              </w:rPr>
              <w:t>26</w:t>
            </w:r>
          </w:p>
        </w:tc>
      </w:tr>
    </w:tbl>
    <w:p w14:paraId="57E30DA7" w14:textId="77777777" w:rsidR="00F52278" w:rsidRPr="00305CA0" w:rsidRDefault="00F52278" w:rsidP="00F52278">
      <w:pPr>
        <w:pStyle w:val="ListParagraph"/>
        <w:spacing w:line="480" w:lineRule="auto"/>
        <w:ind w:left="540"/>
        <w:rPr>
          <w:rFonts w:ascii="Arial" w:hAnsi="Arial" w:cs="Arial"/>
          <w:sz w:val="22"/>
          <w:szCs w:val="22"/>
          <w:rtl/>
        </w:rPr>
      </w:pPr>
      <w:r w:rsidRPr="00305CA0">
        <w:rPr>
          <w:rFonts w:ascii="Arial" w:hAnsi="Arial" w:cs="Arial"/>
          <w:i/>
          <w:sz w:val="22"/>
          <w:szCs w:val="22"/>
        </w:rPr>
        <w:t>* p</w:t>
      </w:r>
      <w:r w:rsidRPr="00305CA0">
        <w:rPr>
          <w:rFonts w:ascii="Arial" w:hAnsi="Arial" w:cs="Arial"/>
          <w:sz w:val="22"/>
          <w:szCs w:val="22"/>
          <w:vertAlign w:val="subscript"/>
        </w:rPr>
        <w:t xml:space="preserve"> </w:t>
      </w:r>
      <w:r w:rsidRPr="00305CA0">
        <w:rPr>
          <w:rFonts w:ascii="Arial" w:hAnsi="Arial" w:cs="Arial"/>
          <w:sz w:val="22"/>
          <w:szCs w:val="22"/>
        </w:rPr>
        <w:t>&lt;</w:t>
      </w:r>
      <w:r w:rsidRPr="00305CA0">
        <w:rPr>
          <w:rFonts w:ascii="Arial" w:hAnsi="Arial" w:cs="Arial"/>
          <w:sz w:val="22"/>
          <w:szCs w:val="22"/>
          <w:vertAlign w:val="subscript"/>
        </w:rPr>
        <w:t xml:space="preserve"> </w:t>
      </w:r>
      <w:r w:rsidRPr="00305CA0">
        <w:rPr>
          <w:rFonts w:ascii="Arial" w:hAnsi="Arial" w:cs="Arial"/>
          <w:sz w:val="22"/>
          <w:szCs w:val="22"/>
        </w:rPr>
        <w:t>.</w:t>
      </w:r>
      <w:proofErr w:type="gramStart"/>
      <w:r w:rsidRPr="00305CA0">
        <w:rPr>
          <w:rFonts w:ascii="Arial" w:hAnsi="Arial" w:cs="Arial"/>
          <w:sz w:val="22"/>
          <w:szCs w:val="22"/>
        </w:rPr>
        <w:t>1  ;</w:t>
      </w:r>
      <w:proofErr w:type="gramEnd"/>
      <w:r w:rsidRPr="00305CA0">
        <w:rPr>
          <w:rFonts w:ascii="Arial" w:hAnsi="Arial" w:cs="Arial"/>
          <w:sz w:val="22"/>
          <w:szCs w:val="22"/>
        </w:rPr>
        <w:t xml:space="preserve"> *</w:t>
      </w:r>
      <w:r w:rsidRPr="00305CA0">
        <w:rPr>
          <w:rFonts w:ascii="Arial" w:hAnsi="Arial" w:cs="Arial"/>
          <w:i/>
          <w:sz w:val="22"/>
          <w:szCs w:val="22"/>
        </w:rPr>
        <w:t>* p</w:t>
      </w:r>
      <w:r w:rsidRPr="00305CA0">
        <w:rPr>
          <w:rFonts w:ascii="Arial" w:hAnsi="Arial" w:cs="Arial"/>
          <w:sz w:val="22"/>
          <w:szCs w:val="22"/>
          <w:vertAlign w:val="subscript"/>
        </w:rPr>
        <w:t xml:space="preserve"> </w:t>
      </w:r>
      <w:r w:rsidRPr="00305CA0">
        <w:rPr>
          <w:rFonts w:ascii="Arial" w:hAnsi="Arial" w:cs="Arial"/>
          <w:sz w:val="22"/>
          <w:szCs w:val="22"/>
        </w:rPr>
        <w:t>&lt;</w:t>
      </w:r>
      <w:r w:rsidRPr="00305CA0">
        <w:rPr>
          <w:rFonts w:ascii="Arial" w:hAnsi="Arial" w:cs="Arial"/>
          <w:sz w:val="22"/>
          <w:szCs w:val="22"/>
          <w:vertAlign w:val="subscript"/>
        </w:rPr>
        <w:t xml:space="preserve"> </w:t>
      </w:r>
      <w:r w:rsidRPr="00305CA0">
        <w:rPr>
          <w:rFonts w:ascii="Arial" w:hAnsi="Arial" w:cs="Arial"/>
          <w:sz w:val="22"/>
          <w:szCs w:val="22"/>
        </w:rPr>
        <w:t xml:space="preserve">.05  ;  *** </w:t>
      </w:r>
      <w:r w:rsidRPr="00305CA0">
        <w:rPr>
          <w:rFonts w:ascii="Arial" w:hAnsi="Arial" w:cs="Arial"/>
          <w:i/>
          <w:sz w:val="22"/>
          <w:szCs w:val="22"/>
        </w:rPr>
        <w:t>p</w:t>
      </w:r>
      <w:r w:rsidRPr="00305CA0">
        <w:rPr>
          <w:rFonts w:ascii="Arial" w:hAnsi="Arial" w:cs="Arial"/>
          <w:sz w:val="22"/>
          <w:szCs w:val="22"/>
          <w:vertAlign w:val="subscript"/>
        </w:rPr>
        <w:t xml:space="preserve"> </w:t>
      </w:r>
      <w:r w:rsidRPr="00305CA0">
        <w:rPr>
          <w:rFonts w:ascii="Arial" w:hAnsi="Arial" w:cs="Arial"/>
          <w:sz w:val="22"/>
          <w:szCs w:val="22"/>
        </w:rPr>
        <w:t>&lt;</w:t>
      </w:r>
      <w:r w:rsidRPr="00305CA0">
        <w:rPr>
          <w:rFonts w:ascii="Arial" w:hAnsi="Arial" w:cs="Arial"/>
          <w:sz w:val="22"/>
          <w:szCs w:val="22"/>
          <w:vertAlign w:val="subscript"/>
        </w:rPr>
        <w:t xml:space="preserve"> </w:t>
      </w:r>
      <w:r w:rsidRPr="00305CA0">
        <w:rPr>
          <w:rFonts w:ascii="Arial" w:hAnsi="Arial" w:cs="Arial"/>
          <w:sz w:val="22"/>
          <w:szCs w:val="22"/>
        </w:rPr>
        <w:t>.01</w:t>
      </w:r>
    </w:p>
    <w:p w14:paraId="3C8FB6BB" w14:textId="77777777" w:rsidR="00F52278" w:rsidRPr="00305CA0" w:rsidRDefault="00F52278" w:rsidP="00F52278">
      <w:pPr>
        <w:spacing w:line="480" w:lineRule="auto"/>
        <w:rPr>
          <w:rFonts w:ascii="Arial" w:hAnsi="Arial" w:cs="Arial"/>
          <w:sz w:val="22"/>
          <w:szCs w:val="22"/>
        </w:rPr>
      </w:pPr>
      <w:r w:rsidRPr="00305CA0">
        <w:rPr>
          <w:rFonts w:ascii="Arial" w:hAnsi="Arial" w:cs="Arial"/>
          <w:sz w:val="22"/>
          <w:szCs w:val="22"/>
          <w:u w:val="single"/>
        </w:rPr>
        <w:t>Notes</w:t>
      </w:r>
      <w:r w:rsidRPr="00305CA0">
        <w:rPr>
          <w:rFonts w:ascii="Arial" w:hAnsi="Arial" w:cs="Arial"/>
          <w:sz w:val="22"/>
          <w:szCs w:val="22"/>
        </w:rPr>
        <w:t xml:space="preserve">. The independent variables are defined in the text. The top number in each cell is the unstandardized coefficient, the number in parentheses below is the standard error.  The OLS regression models were estimated with standard errors clustered on countries.  </w:t>
      </w:r>
    </w:p>
    <w:p w14:paraId="238101F4" w14:textId="2734B739" w:rsidR="00BB67CA" w:rsidRDefault="00BB67CA" w:rsidP="00BB67CA"/>
    <w:p w14:paraId="2C65C76C" w14:textId="76ADD4B4" w:rsidR="00BB67CA" w:rsidRPr="00E86401" w:rsidRDefault="00BB67CA" w:rsidP="00BB67CA">
      <w:pPr>
        <w:rPr>
          <w:u w:val="single"/>
        </w:rPr>
      </w:pPr>
      <w:r w:rsidRPr="00E86401">
        <w:rPr>
          <w:u w:val="single"/>
        </w:rPr>
        <w:lastRenderedPageBreak/>
        <w:t>References</w:t>
      </w:r>
    </w:p>
    <w:p w14:paraId="05C5F26F" w14:textId="4E4CBF50" w:rsidR="00BB67CA" w:rsidRPr="00E86401" w:rsidRDefault="00BB67CA" w:rsidP="00BB67CA"/>
    <w:p w14:paraId="7B5BC16E" w14:textId="5C04A711" w:rsidR="00BB67CA" w:rsidRDefault="00BB67CA" w:rsidP="00BB67CA">
      <w:r>
        <w:t xml:space="preserve">Dodd, Lawrence C. </w:t>
      </w:r>
      <w:r w:rsidR="00E86401">
        <w:t>(</w:t>
      </w:r>
      <w:r>
        <w:t>1976</w:t>
      </w:r>
      <w:r w:rsidR="00E86401">
        <w:t>)</w:t>
      </w:r>
      <w:r>
        <w:t xml:space="preserve">. </w:t>
      </w:r>
      <w:r w:rsidRPr="00E86401">
        <w:rPr>
          <w:i/>
          <w:iCs/>
        </w:rPr>
        <w:t>Coalitions in Parliamentary Government</w:t>
      </w:r>
      <w:r>
        <w:t>. Princeton: Princeton University Press</w:t>
      </w:r>
    </w:p>
    <w:p w14:paraId="715438DA" w14:textId="77777777" w:rsidR="00BB67CA" w:rsidRPr="00E86401" w:rsidRDefault="00BB67CA" w:rsidP="00BB67CA"/>
    <w:p w14:paraId="461FF428" w14:textId="70E1CC31" w:rsidR="00BB67CA" w:rsidRDefault="00BB67CA" w:rsidP="00BB67CA">
      <w:r w:rsidRPr="00E86401">
        <w:t>Gallagher, Michael.</w:t>
      </w:r>
      <w:r w:rsidR="00E86401">
        <w:t xml:space="preserve"> (1991).</w:t>
      </w:r>
      <w:r w:rsidRPr="00E86401">
        <w:t xml:space="preserve"> </w:t>
      </w:r>
      <w:r w:rsidR="00E86401">
        <w:t>‘</w:t>
      </w:r>
      <w:r w:rsidRPr="00E86401">
        <w:t>Proportionality, disproportionality and electoral system.</w:t>
      </w:r>
      <w:r w:rsidR="00E86401">
        <w:t>’</w:t>
      </w:r>
      <w:r w:rsidRPr="00E86401">
        <w:t> </w:t>
      </w:r>
      <w:r w:rsidRPr="00E86401">
        <w:rPr>
          <w:i/>
          <w:iCs/>
        </w:rPr>
        <w:t xml:space="preserve">Electoral </w:t>
      </w:r>
      <w:r w:rsidR="00E86401">
        <w:rPr>
          <w:i/>
          <w:iCs/>
        </w:rPr>
        <w:t>S</w:t>
      </w:r>
      <w:r w:rsidRPr="00E86401">
        <w:rPr>
          <w:i/>
          <w:iCs/>
        </w:rPr>
        <w:t>tudies</w:t>
      </w:r>
      <w:r w:rsidR="00E86401">
        <w:rPr>
          <w:i/>
          <w:iCs/>
        </w:rPr>
        <w:t>,</w:t>
      </w:r>
      <w:r w:rsidRPr="00E86401">
        <w:t> 10</w:t>
      </w:r>
      <w:r w:rsidR="00E86401">
        <w:t>(</w:t>
      </w:r>
      <w:r w:rsidRPr="00E86401">
        <w:t>1): 33-51.</w:t>
      </w:r>
    </w:p>
    <w:p w14:paraId="54688060" w14:textId="77777777" w:rsidR="00BB67CA" w:rsidRPr="00E86401" w:rsidRDefault="00BB67CA" w:rsidP="00BB67CA"/>
    <w:p w14:paraId="2C3E0470" w14:textId="5E154415" w:rsidR="00BB67CA" w:rsidRDefault="00BB67CA" w:rsidP="00BB67CA">
      <w:proofErr w:type="spellStart"/>
      <w:r w:rsidRPr="00E86401">
        <w:t>Laakso</w:t>
      </w:r>
      <w:proofErr w:type="spellEnd"/>
      <w:r w:rsidRPr="00E86401">
        <w:t xml:space="preserve">, Markku, and Rein </w:t>
      </w:r>
      <w:proofErr w:type="spellStart"/>
      <w:r w:rsidRPr="00E86401">
        <w:t>Taagepera</w:t>
      </w:r>
      <w:proofErr w:type="spellEnd"/>
      <w:r w:rsidRPr="00E86401">
        <w:t>.</w:t>
      </w:r>
      <w:r w:rsidR="00E86401">
        <w:t xml:space="preserve"> (1979)</w:t>
      </w:r>
      <w:r w:rsidRPr="00E86401">
        <w:t xml:space="preserve"> </w:t>
      </w:r>
      <w:r w:rsidR="00E86401">
        <w:t>‘</w:t>
      </w:r>
      <w:r w:rsidRPr="00E86401">
        <w:t>“Effective” number of parties: a measure with application to West Europe.</w:t>
      </w:r>
      <w:r w:rsidR="00E86401">
        <w:t>’</w:t>
      </w:r>
      <w:r w:rsidRPr="00E86401">
        <w:t> </w:t>
      </w:r>
      <w:r w:rsidRPr="00E86401">
        <w:rPr>
          <w:i/>
          <w:iCs/>
        </w:rPr>
        <w:t xml:space="preserve">Comparative </w:t>
      </w:r>
      <w:r w:rsidR="00E86401" w:rsidRPr="00E86401">
        <w:rPr>
          <w:i/>
          <w:iCs/>
        </w:rPr>
        <w:t>Political Studies</w:t>
      </w:r>
      <w:r w:rsidR="00E86401">
        <w:rPr>
          <w:i/>
          <w:iCs/>
        </w:rPr>
        <w:t>,</w:t>
      </w:r>
      <w:r w:rsidR="00E86401" w:rsidRPr="00E86401">
        <w:t> </w:t>
      </w:r>
      <w:r w:rsidRPr="00E86401">
        <w:t>12</w:t>
      </w:r>
      <w:r w:rsidR="00E86401">
        <w:t>(</w:t>
      </w:r>
      <w:r w:rsidRPr="00E86401">
        <w:t>1): 3-27</w:t>
      </w:r>
    </w:p>
    <w:p w14:paraId="07F3FF41" w14:textId="0C9D4C03" w:rsidR="00BB67CA" w:rsidRPr="00E86401" w:rsidRDefault="00BB67CA" w:rsidP="00BB67CA"/>
    <w:p w14:paraId="2015BBBF" w14:textId="0E22BB97" w:rsidR="00BB67CA" w:rsidRDefault="00BB67CA" w:rsidP="00E86401">
      <w:proofErr w:type="spellStart"/>
      <w:r w:rsidRPr="00E86401">
        <w:t>Lijphart</w:t>
      </w:r>
      <w:proofErr w:type="spellEnd"/>
      <w:r w:rsidRPr="00E86401">
        <w:t xml:space="preserve">, </w:t>
      </w:r>
      <w:proofErr w:type="spellStart"/>
      <w:r w:rsidRPr="00E86401">
        <w:t>Arend</w:t>
      </w:r>
      <w:proofErr w:type="spellEnd"/>
      <w:r w:rsidRPr="00E86401">
        <w:t xml:space="preserve">. (2010). </w:t>
      </w:r>
      <w:r w:rsidRPr="00E86401">
        <w:rPr>
          <w:i/>
          <w:iCs/>
        </w:rPr>
        <w:t>Patterns of Democracy: Government Forms and Performance in Thirty-Six Countries</w:t>
      </w:r>
      <w:r w:rsidR="00E86401">
        <w:t>.</w:t>
      </w:r>
      <w:r w:rsidRPr="00E86401">
        <w:t xml:space="preserve"> New Haven: Yale University Press.</w:t>
      </w:r>
    </w:p>
    <w:p w14:paraId="7DD68E02" w14:textId="77777777" w:rsidR="00E86401" w:rsidRPr="00E86401" w:rsidRDefault="00E86401" w:rsidP="00E86401"/>
    <w:p w14:paraId="3D427A27" w14:textId="5F71ECA5" w:rsidR="00BB67CA" w:rsidRDefault="00BB67CA" w:rsidP="00BB67CA">
      <w:proofErr w:type="spellStart"/>
      <w:r w:rsidRPr="00E86401">
        <w:t>Siaroff</w:t>
      </w:r>
      <w:proofErr w:type="spellEnd"/>
      <w:r w:rsidRPr="00E86401">
        <w:t>, Alan.</w:t>
      </w:r>
      <w:r w:rsidR="00E86401">
        <w:t xml:space="preserve"> (1999). ‘</w:t>
      </w:r>
      <w:r w:rsidRPr="00E86401">
        <w:t>Corporatism in 24 industrial democracies: Meaning and measurement.</w:t>
      </w:r>
      <w:r w:rsidR="00E86401">
        <w:t>’</w:t>
      </w:r>
      <w:r w:rsidRPr="00E86401">
        <w:t> </w:t>
      </w:r>
      <w:r w:rsidRPr="00E86401">
        <w:rPr>
          <w:i/>
          <w:iCs/>
        </w:rPr>
        <w:t>European Journal of Political Research</w:t>
      </w:r>
      <w:r w:rsidR="00E86401">
        <w:t xml:space="preserve">, </w:t>
      </w:r>
      <w:r w:rsidRPr="00E86401">
        <w:t>36</w:t>
      </w:r>
      <w:r w:rsidR="00E86401">
        <w:t>(</w:t>
      </w:r>
      <w:r w:rsidRPr="00E86401">
        <w:t>2): 175-205</w:t>
      </w:r>
      <w:r w:rsidR="00E86401">
        <w:t>.</w:t>
      </w:r>
    </w:p>
    <w:p w14:paraId="0979C8B7" w14:textId="77777777" w:rsidR="00BB67CA" w:rsidRPr="00BB67CA" w:rsidRDefault="00BB67CA" w:rsidP="00BB67CA">
      <w:pPr>
        <w:rPr>
          <w:u w:val="single"/>
        </w:rPr>
      </w:pPr>
    </w:p>
    <w:sectPr w:rsidR="00BB67CA" w:rsidRPr="00BB67CA" w:rsidSect="00365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FB646" w14:textId="77777777" w:rsidR="002231B3" w:rsidRDefault="002231B3" w:rsidP="00066BCA">
      <w:r>
        <w:separator/>
      </w:r>
    </w:p>
  </w:endnote>
  <w:endnote w:type="continuationSeparator" w:id="0">
    <w:p w14:paraId="23E37C4B" w14:textId="77777777" w:rsidR="002231B3" w:rsidRDefault="002231B3" w:rsidP="0006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D50CA" w14:textId="77777777" w:rsidR="002231B3" w:rsidRDefault="002231B3" w:rsidP="00066BCA">
      <w:r>
        <w:separator/>
      </w:r>
    </w:p>
  </w:footnote>
  <w:footnote w:type="continuationSeparator" w:id="0">
    <w:p w14:paraId="1665C260" w14:textId="77777777" w:rsidR="002231B3" w:rsidRDefault="002231B3" w:rsidP="0006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D30D2"/>
    <w:multiLevelType w:val="hybridMultilevel"/>
    <w:tmpl w:val="429EF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6DF7"/>
    <w:multiLevelType w:val="hybridMultilevel"/>
    <w:tmpl w:val="F808CEE6"/>
    <w:lvl w:ilvl="0" w:tplc="466AB966">
      <w:start w:val="8"/>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B11AC"/>
    <w:multiLevelType w:val="hybridMultilevel"/>
    <w:tmpl w:val="5A32CBA8"/>
    <w:lvl w:ilvl="0" w:tplc="7AA2F45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14"/>
    <w:rsid w:val="00066BCA"/>
    <w:rsid w:val="001110DE"/>
    <w:rsid w:val="00133CEB"/>
    <w:rsid w:val="00134868"/>
    <w:rsid w:val="0014780B"/>
    <w:rsid w:val="00154CD7"/>
    <w:rsid w:val="002231B3"/>
    <w:rsid w:val="00247BCF"/>
    <w:rsid w:val="00257384"/>
    <w:rsid w:val="002C39A9"/>
    <w:rsid w:val="00315D3F"/>
    <w:rsid w:val="00357610"/>
    <w:rsid w:val="003650AA"/>
    <w:rsid w:val="003B01C2"/>
    <w:rsid w:val="00461B77"/>
    <w:rsid w:val="004E0B4A"/>
    <w:rsid w:val="0053498B"/>
    <w:rsid w:val="00546F7D"/>
    <w:rsid w:val="00574905"/>
    <w:rsid w:val="005B2C14"/>
    <w:rsid w:val="005D34C8"/>
    <w:rsid w:val="00634F83"/>
    <w:rsid w:val="0064478C"/>
    <w:rsid w:val="00654112"/>
    <w:rsid w:val="0065674E"/>
    <w:rsid w:val="00690395"/>
    <w:rsid w:val="00716236"/>
    <w:rsid w:val="007C0B6C"/>
    <w:rsid w:val="007D25FB"/>
    <w:rsid w:val="008370C4"/>
    <w:rsid w:val="00874FC1"/>
    <w:rsid w:val="00A8595E"/>
    <w:rsid w:val="00B34B0B"/>
    <w:rsid w:val="00B82D2E"/>
    <w:rsid w:val="00BB67CA"/>
    <w:rsid w:val="00BF73E9"/>
    <w:rsid w:val="00C4651C"/>
    <w:rsid w:val="00D66CC2"/>
    <w:rsid w:val="00D95242"/>
    <w:rsid w:val="00E119DB"/>
    <w:rsid w:val="00E86401"/>
    <w:rsid w:val="00F065D4"/>
    <w:rsid w:val="00F133C5"/>
    <w:rsid w:val="00F52278"/>
    <w:rsid w:val="00FB0B11"/>
    <w:rsid w:val="00FB2F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CA0049F"/>
  <w15:chartTrackingRefBased/>
  <w15:docId w15:val="{F92B9806-312C-A547-944E-5D784040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CA"/>
    <w:rPr>
      <w:rFonts w:ascii="Times New Roman" w:eastAsia="Times New Roman" w:hAnsi="Times New Roman" w:cs="Times New Roman"/>
      <w:lang w:bidi="he-IL"/>
    </w:rPr>
  </w:style>
  <w:style w:type="paragraph" w:styleId="Heading2">
    <w:name w:val="heading 2"/>
    <w:basedOn w:val="Normal"/>
    <w:next w:val="Normal"/>
    <w:link w:val="Heading2Char"/>
    <w:uiPriority w:val="9"/>
    <w:unhideWhenUsed/>
    <w:qFormat/>
    <w:rsid w:val="005B2C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C14"/>
    <w:rPr>
      <w:rFonts w:eastAsiaTheme="minorHAnsi"/>
      <w:sz w:val="18"/>
      <w:szCs w:val="18"/>
      <w:lang w:bidi="ar-SA"/>
    </w:rPr>
  </w:style>
  <w:style w:type="character" w:customStyle="1" w:styleId="BalloonTextChar">
    <w:name w:val="Balloon Text Char"/>
    <w:basedOn w:val="DefaultParagraphFont"/>
    <w:link w:val="BalloonText"/>
    <w:uiPriority w:val="99"/>
    <w:semiHidden/>
    <w:rsid w:val="005B2C14"/>
    <w:rPr>
      <w:rFonts w:ascii="Times New Roman" w:hAnsi="Times New Roman" w:cs="Times New Roman"/>
      <w:sz w:val="18"/>
      <w:szCs w:val="18"/>
    </w:rPr>
  </w:style>
  <w:style w:type="character" w:styleId="Hyperlink">
    <w:name w:val="Hyperlink"/>
    <w:basedOn w:val="DefaultParagraphFont"/>
    <w:uiPriority w:val="99"/>
    <w:unhideWhenUsed/>
    <w:rsid w:val="005B2C14"/>
    <w:rPr>
      <w:color w:val="0563C1" w:themeColor="hyperlink"/>
      <w:u w:val="single"/>
    </w:rPr>
  </w:style>
  <w:style w:type="character" w:customStyle="1" w:styleId="Heading2Char">
    <w:name w:val="Heading 2 Char"/>
    <w:basedOn w:val="DefaultParagraphFont"/>
    <w:link w:val="Heading2"/>
    <w:uiPriority w:val="9"/>
    <w:rsid w:val="005B2C14"/>
    <w:rPr>
      <w:rFonts w:asciiTheme="majorHAnsi" w:eastAsiaTheme="majorEastAsia" w:hAnsiTheme="majorHAnsi" w:cstheme="majorBidi"/>
      <w:color w:val="2F5496" w:themeColor="accent1" w:themeShade="BF"/>
      <w:sz w:val="26"/>
      <w:szCs w:val="26"/>
      <w:lang w:bidi="he-IL"/>
    </w:rPr>
  </w:style>
  <w:style w:type="paragraph" w:styleId="FootnoteText">
    <w:name w:val="footnote text"/>
    <w:basedOn w:val="Normal"/>
    <w:link w:val="FootnoteTextChar"/>
    <w:uiPriority w:val="99"/>
    <w:unhideWhenUsed/>
    <w:rsid w:val="00066BC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66BCA"/>
    <w:rPr>
      <w:sz w:val="20"/>
      <w:szCs w:val="20"/>
      <w:lang w:bidi="he-IL"/>
    </w:rPr>
  </w:style>
  <w:style w:type="character" w:styleId="FootnoteReference">
    <w:name w:val="footnote reference"/>
    <w:basedOn w:val="DefaultParagraphFont"/>
    <w:uiPriority w:val="99"/>
    <w:unhideWhenUsed/>
    <w:rsid w:val="00066BCA"/>
    <w:rPr>
      <w:vertAlign w:val="superscript"/>
    </w:rPr>
  </w:style>
  <w:style w:type="table" w:styleId="TableGrid">
    <w:name w:val="Table Grid"/>
    <w:basedOn w:val="TableNormal"/>
    <w:uiPriority w:val="39"/>
    <w:rsid w:val="00154CD7"/>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D7"/>
    <w:pPr>
      <w:ind w:left="720"/>
      <w:contextualSpacing/>
    </w:pPr>
    <w:rPr>
      <w:rFonts w:asciiTheme="minorHAnsi" w:eastAsiaTheme="minorHAnsi" w:hAnsiTheme="minorHAnsi" w:cstheme="minorBidi"/>
      <w:lang w:bidi="ar-SA"/>
    </w:rPr>
  </w:style>
  <w:style w:type="character" w:styleId="CommentReference">
    <w:name w:val="annotation reference"/>
    <w:basedOn w:val="DefaultParagraphFont"/>
    <w:uiPriority w:val="99"/>
    <w:semiHidden/>
    <w:unhideWhenUsed/>
    <w:rsid w:val="005D34C8"/>
    <w:rPr>
      <w:sz w:val="16"/>
      <w:szCs w:val="16"/>
    </w:rPr>
  </w:style>
  <w:style w:type="paragraph" w:styleId="CommentText">
    <w:name w:val="annotation text"/>
    <w:basedOn w:val="Normal"/>
    <w:link w:val="CommentTextChar"/>
    <w:uiPriority w:val="99"/>
    <w:unhideWhenUsed/>
    <w:rsid w:val="005D34C8"/>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5D34C8"/>
    <w:rPr>
      <w:sz w:val="20"/>
      <w:szCs w:val="20"/>
    </w:rPr>
  </w:style>
  <w:style w:type="paragraph" w:styleId="CommentSubject">
    <w:name w:val="annotation subject"/>
    <w:basedOn w:val="CommentText"/>
    <w:next w:val="CommentText"/>
    <w:link w:val="CommentSubjectChar"/>
    <w:uiPriority w:val="99"/>
    <w:semiHidden/>
    <w:unhideWhenUsed/>
    <w:rsid w:val="005D34C8"/>
    <w:rPr>
      <w:b/>
      <w:bCs/>
    </w:rPr>
  </w:style>
  <w:style w:type="character" w:customStyle="1" w:styleId="CommentSubjectChar">
    <w:name w:val="Comment Subject Char"/>
    <w:basedOn w:val="CommentTextChar"/>
    <w:link w:val="CommentSubject"/>
    <w:uiPriority w:val="99"/>
    <w:semiHidden/>
    <w:rsid w:val="005D34C8"/>
    <w:rPr>
      <w:b/>
      <w:bCs/>
      <w:sz w:val="20"/>
      <w:szCs w:val="20"/>
    </w:rPr>
  </w:style>
  <w:style w:type="paragraph" w:styleId="NormalWeb">
    <w:name w:val="Normal (Web)"/>
    <w:basedOn w:val="Normal"/>
    <w:uiPriority w:val="99"/>
    <w:unhideWhenUsed/>
    <w:rsid w:val="00F52278"/>
    <w:pPr>
      <w:spacing w:before="100" w:beforeAutospacing="1" w:after="100" w:afterAutospacing="1"/>
    </w:pPr>
  </w:style>
  <w:style w:type="character" w:styleId="BookTitle">
    <w:name w:val="Book Title"/>
    <w:basedOn w:val="DefaultParagraphFont"/>
    <w:uiPriority w:val="33"/>
    <w:qFormat/>
    <w:rsid w:val="002573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88825">
      <w:bodyDiv w:val="1"/>
      <w:marLeft w:val="0"/>
      <w:marRight w:val="0"/>
      <w:marTop w:val="0"/>
      <w:marBottom w:val="0"/>
      <w:divBdr>
        <w:top w:val="none" w:sz="0" w:space="0" w:color="auto"/>
        <w:left w:val="none" w:sz="0" w:space="0" w:color="auto"/>
        <w:bottom w:val="none" w:sz="0" w:space="0" w:color="auto"/>
        <w:right w:val="none" w:sz="0" w:space="0" w:color="auto"/>
      </w:divBdr>
    </w:div>
    <w:div w:id="960890104">
      <w:bodyDiv w:val="1"/>
      <w:marLeft w:val="0"/>
      <w:marRight w:val="0"/>
      <w:marTop w:val="0"/>
      <w:marBottom w:val="0"/>
      <w:divBdr>
        <w:top w:val="none" w:sz="0" w:space="0" w:color="auto"/>
        <w:left w:val="none" w:sz="0" w:space="0" w:color="auto"/>
        <w:bottom w:val="none" w:sz="0" w:space="0" w:color="auto"/>
        <w:right w:val="none" w:sz="0" w:space="0" w:color="auto"/>
      </w:divBdr>
    </w:div>
    <w:div w:id="1539508894">
      <w:bodyDiv w:val="1"/>
      <w:marLeft w:val="0"/>
      <w:marRight w:val="0"/>
      <w:marTop w:val="0"/>
      <w:marBottom w:val="0"/>
      <w:divBdr>
        <w:top w:val="none" w:sz="0" w:space="0" w:color="auto"/>
        <w:left w:val="none" w:sz="0" w:space="0" w:color="auto"/>
        <w:bottom w:val="none" w:sz="0" w:space="0" w:color="auto"/>
        <w:right w:val="none" w:sz="0" w:space="0" w:color="auto"/>
      </w:divBdr>
    </w:div>
    <w:div w:id="1972244627">
      <w:bodyDiv w:val="1"/>
      <w:marLeft w:val="0"/>
      <w:marRight w:val="0"/>
      <w:marTop w:val="0"/>
      <w:marBottom w:val="0"/>
      <w:divBdr>
        <w:top w:val="none" w:sz="0" w:space="0" w:color="auto"/>
        <w:left w:val="none" w:sz="0" w:space="0" w:color="auto"/>
        <w:bottom w:val="none" w:sz="0" w:space="0" w:color="auto"/>
        <w:right w:val="none" w:sz="0" w:space="0" w:color="auto"/>
      </w:divBdr>
    </w:div>
    <w:div w:id="20625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ifesto-project.wzb.eu/information/documents/visualiz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manifesto-project.wzb.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129D0-A8B6-164A-9EF4-DC722BD9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Horne</dc:creator>
  <cp:keywords/>
  <dc:description/>
  <cp:lastModifiedBy>Noam Gidron</cp:lastModifiedBy>
  <cp:revision>27</cp:revision>
  <cp:lastPrinted>2020-05-31T21:41:00Z</cp:lastPrinted>
  <dcterms:created xsi:type="dcterms:W3CDTF">2020-05-27T17:12:00Z</dcterms:created>
  <dcterms:modified xsi:type="dcterms:W3CDTF">2020-08-20T06:47:00Z</dcterms:modified>
</cp:coreProperties>
</file>