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C" w:rsidRPr="00A364EC" w:rsidRDefault="00D1236C">
      <w:r w:rsidRPr="00A364EC">
        <w:t xml:space="preserve">In this </w:t>
      </w:r>
      <w:r w:rsidRPr="00A364EC">
        <w:t>Element</w:t>
      </w:r>
      <w:r w:rsidRPr="00A364EC">
        <w:t xml:space="preserve">, </w:t>
      </w:r>
      <w:r w:rsidRPr="00A364EC">
        <w:t xml:space="preserve">we explore </w:t>
      </w:r>
      <w:r w:rsidR="000C73D9" w:rsidRPr="00A364EC">
        <w:t xml:space="preserve">how </w:t>
      </w:r>
      <w:r w:rsidRPr="00A364EC">
        <w:t>strategy subsists in everyday organizational practices</w:t>
      </w:r>
    </w:p>
    <w:p w:rsidR="000C73D9" w:rsidRPr="00A364EC" w:rsidRDefault="00A364EC">
      <w:r w:rsidRPr="00A364EC">
        <w:t>W</w:t>
      </w:r>
      <w:r w:rsidR="000C73D9" w:rsidRPr="00A364EC">
        <w:t xml:space="preserve">e make the case for </w:t>
      </w:r>
      <w:r w:rsidR="00D1236C" w:rsidRPr="00A364EC">
        <w:t xml:space="preserve">paying greater attention </w:t>
      </w:r>
      <w:r w:rsidR="000C73D9" w:rsidRPr="00A364EC">
        <w:t>in strategizing</w:t>
      </w:r>
      <w:r w:rsidRPr="00A364EC">
        <w:t>, f</w:t>
      </w:r>
      <w:r w:rsidRPr="00A364EC">
        <w:t xml:space="preserve">or enhanced effectiveness, </w:t>
      </w:r>
      <w:r w:rsidR="00D1236C" w:rsidRPr="00A364EC">
        <w:t xml:space="preserve">to the idiosyncratic capabilities, practical know-how and </w:t>
      </w:r>
      <w:r w:rsidR="00E918ED" w:rsidRPr="00A364EC">
        <w:t>habitua</w:t>
      </w:r>
      <w:r w:rsidRPr="00A364EC">
        <w:t>ted</w:t>
      </w:r>
      <w:r w:rsidR="00E918ED" w:rsidRPr="00A364EC">
        <w:t xml:space="preserve"> </w:t>
      </w:r>
      <w:r w:rsidR="00D1236C" w:rsidRPr="00A364EC">
        <w:t>tendencies already accumulated in an organization’s shared practices.</w:t>
      </w:r>
      <w:r w:rsidR="000C73D9" w:rsidRPr="00A364EC">
        <w:t xml:space="preserve"> </w:t>
      </w:r>
      <w:bookmarkStart w:id="0" w:name="_GoBack"/>
      <w:bookmarkEnd w:id="0"/>
    </w:p>
    <w:p w:rsidR="00D1236C" w:rsidRDefault="000C73D9">
      <w:r w:rsidRPr="00A364EC">
        <w:t>Effectively harmonising formal strategy work with t</w:t>
      </w:r>
      <w:r w:rsidRPr="00A364EC">
        <w:t>h</w:t>
      </w:r>
      <w:r w:rsidRPr="00A364EC">
        <w:t>ese</w:t>
      </w:r>
      <w:r w:rsidRPr="00A364EC">
        <w:t xml:space="preserve"> patterned regularit</w:t>
      </w:r>
      <w:r w:rsidRPr="00A364EC">
        <w:t>ies</w:t>
      </w:r>
      <w:r w:rsidRPr="00A364EC">
        <w:t xml:space="preserve"> is what we mean by </w:t>
      </w:r>
      <w:r w:rsidRPr="00A364EC">
        <w:rPr>
          <w:i/>
          <w:iCs/>
        </w:rPr>
        <w:t>Strategy-in-Practices</w:t>
      </w:r>
      <w:r w:rsidRPr="00A364EC">
        <w:t xml:space="preserve"> (SiP).</w:t>
      </w:r>
    </w:p>
    <w:p w:rsidR="005B6A0B" w:rsidRDefault="005B6A0B">
      <w:r>
        <w:t xml:space="preserve">The authors now </w:t>
      </w:r>
      <w:r w:rsidR="00B029E8">
        <w:t xml:space="preserve">offer further thoughts on why </w:t>
      </w:r>
      <w:r>
        <w:t>Strategy-In-Practices</w:t>
      </w:r>
      <w:r w:rsidR="00B029E8">
        <w:t xml:space="preserve"> matters, and how the topic is explored through the text.</w:t>
      </w:r>
    </w:p>
    <w:p w:rsidR="004C38EC" w:rsidRDefault="002B4905">
      <w:r>
        <w:t>Strategy is about advantage-gaining moves and manoeuvres.</w:t>
      </w:r>
    </w:p>
    <w:p w:rsidR="002B4905" w:rsidRDefault="002B4905">
      <w:r>
        <w:t>In business organisations it is usually the case that strategy making happens top-down.</w:t>
      </w:r>
    </w:p>
    <w:p w:rsidR="002B4905" w:rsidRDefault="002B4905">
      <w:r>
        <w:t>But this widespread top-down approach to strategy making ignores and overlooks the accumulated know-how in the organisation deriving from socio-cultural influences and</w:t>
      </w:r>
      <w:r w:rsidR="00D1236C">
        <w:t xml:space="preserve"> from</w:t>
      </w:r>
      <w:r>
        <w:t xml:space="preserve"> operational capabilities.</w:t>
      </w:r>
    </w:p>
    <w:p w:rsidR="002B4905" w:rsidRDefault="002B4905">
      <w:r>
        <w:t>The consequence of ignoring this know-how, bottom-up know-how, results in</w:t>
      </w:r>
      <w:r w:rsidR="00D1236C">
        <w:t xml:space="preserve"> a</w:t>
      </w:r>
      <w:r>
        <w:t xml:space="preserve"> strategic misalignment between aspirations and ability to deliver.</w:t>
      </w:r>
    </w:p>
    <w:p w:rsidR="002B4905" w:rsidRDefault="002B4905">
      <w:proofErr w:type="gramStart"/>
      <w:r>
        <w:t>So</w:t>
      </w:r>
      <w:proofErr w:type="gramEnd"/>
      <w:r>
        <w:t xml:space="preserve"> Strategy-in-Practices helps explain why we must attend to these bottom-up capabilities and it also explains how emergent strategy is possible.</w:t>
      </w:r>
    </w:p>
    <w:p w:rsidR="002B4905" w:rsidRDefault="002B4905">
      <w:proofErr w:type="gramStart"/>
      <w:r>
        <w:t>So</w:t>
      </w:r>
      <w:proofErr w:type="gramEnd"/>
      <w:r>
        <w:t xml:space="preserve"> what we try to do in the book is to firstly introduce the key concepts and ideas underpinning Strategy-in-Practices.</w:t>
      </w:r>
    </w:p>
    <w:p w:rsidR="002B4905" w:rsidRDefault="002B4905">
      <w:r>
        <w:t>This allows us to explain the importance and value of a process philosophical perspective to interpreting and applying Strategy-in-Practices as a live consideration in strategy making.</w:t>
      </w:r>
    </w:p>
    <w:p w:rsidR="002B4905" w:rsidRDefault="002B4905">
      <w:r>
        <w:t>And this allows then access for researchers to ways of working and researching strategy, such as in dynamic capability which we explain from a Strategy-in-Practices perspective.</w:t>
      </w:r>
    </w:p>
    <w:p w:rsidR="002B4905" w:rsidRDefault="002B4905">
      <w:r>
        <w:t>And it also allows to explain how for practitioners we can use the concept of Strategy-in-Practices to make the most with the minimum, and to bring strategy alive through our operations, modus operandi and habituated tendencies on a daily basis to everyone’s advantage.</w:t>
      </w:r>
    </w:p>
    <w:p w:rsidR="005D68D2" w:rsidRDefault="005D68D2">
      <w:r>
        <w:t>To explore this topic further, please refer to the Cambridge University Elements Text, “Strategy-in-Practices: A Process-Practice Perspective on Strategy-Making”</w:t>
      </w:r>
    </w:p>
    <w:sectPr w:rsidR="005D6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05"/>
    <w:rsid w:val="000C73D9"/>
    <w:rsid w:val="002B4905"/>
    <w:rsid w:val="004C38EC"/>
    <w:rsid w:val="005B6A0B"/>
    <w:rsid w:val="005D68D2"/>
    <w:rsid w:val="00767C9C"/>
    <w:rsid w:val="00A364EC"/>
    <w:rsid w:val="00B029E8"/>
    <w:rsid w:val="00D1236C"/>
    <w:rsid w:val="00E9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BDDD"/>
  <w15:chartTrackingRefBased/>
  <w15:docId w15:val="{684DF6BB-7F33-4D86-991B-DD05133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Mackay</dc:creator>
  <cp:keywords/>
  <dc:description/>
  <cp:lastModifiedBy>David Mackay</cp:lastModifiedBy>
  <cp:revision>3</cp:revision>
  <dcterms:created xsi:type="dcterms:W3CDTF">2023-01-05T08:35:00Z</dcterms:created>
  <dcterms:modified xsi:type="dcterms:W3CDTF">2023-01-05T10:37:00Z</dcterms:modified>
</cp:coreProperties>
</file>