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0FB" w:rsidRPr="00814277" w:rsidRDefault="00572278" w:rsidP="00572278">
      <w:pPr>
        <w:spacing w:line="360" w:lineRule="auto"/>
        <w:jc w:val="both"/>
        <w:rPr>
          <w:b/>
          <w:lang w:val="en-US"/>
        </w:rPr>
      </w:pPr>
      <w:r w:rsidRPr="00814277">
        <w:rPr>
          <w:b/>
          <w:lang w:val="en-US"/>
        </w:rPr>
        <w:t>Kant on Social Suffering</w:t>
      </w:r>
    </w:p>
    <w:p w:rsidR="00572278" w:rsidRPr="00814277" w:rsidRDefault="00572278" w:rsidP="00572278">
      <w:pPr>
        <w:spacing w:line="360" w:lineRule="auto"/>
        <w:jc w:val="both"/>
        <w:rPr>
          <w:lang w:val="en-US"/>
        </w:rPr>
      </w:pPr>
    </w:p>
    <w:p w:rsidR="00087B05" w:rsidRDefault="00572278" w:rsidP="00572278">
      <w:pPr>
        <w:spacing w:line="360" w:lineRule="auto"/>
        <w:jc w:val="both"/>
        <w:rPr>
          <w:lang w:val="en-GB"/>
        </w:rPr>
      </w:pPr>
      <w:r w:rsidRPr="00572278">
        <w:rPr>
          <w:lang w:val="en-GB"/>
        </w:rPr>
        <w:t xml:space="preserve">This Element analyses how Kant’s practical philosophy </w:t>
      </w:r>
      <w:r w:rsidR="00087B05">
        <w:rPr>
          <w:lang w:val="en-GB"/>
        </w:rPr>
        <w:t>addresses</w:t>
      </w:r>
      <w:r w:rsidRPr="00572278">
        <w:rPr>
          <w:lang w:val="en-GB"/>
        </w:rPr>
        <w:t xml:space="preserve"> social suffering, </w:t>
      </w:r>
      <w:r w:rsidR="00087B05">
        <w:rPr>
          <w:lang w:val="en-GB"/>
        </w:rPr>
        <w:t xml:space="preserve">a phenomenon that </w:t>
      </w:r>
      <w:r w:rsidR="00AC7B7F">
        <w:rPr>
          <w:lang w:val="en-GB"/>
        </w:rPr>
        <w:t xml:space="preserve">has </w:t>
      </w:r>
      <w:r w:rsidR="00087B05">
        <w:rPr>
          <w:lang w:val="en-GB"/>
        </w:rPr>
        <w:t>underwent a cultural transformation throughout history, which openly discourages the interpreter to understand Kant’s approach to social vulnerability under contemporary lens</w:t>
      </w:r>
      <w:r w:rsidRPr="00572278">
        <w:rPr>
          <w:lang w:val="en-GB"/>
        </w:rPr>
        <w:t xml:space="preserve">. </w:t>
      </w:r>
      <w:r w:rsidR="00AC7B7F">
        <w:rPr>
          <w:lang w:val="en-GB"/>
        </w:rPr>
        <w:t xml:space="preserve">Yet, although the distance that may arise between Kant’s approach to social suffering and ours, in my view it deserves to explore how he aims to make of the commonwealth a space of reciprocal recognition and support, which also involves the cooperation between different species. </w:t>
      </w:r>
    </w:p>
    <w:p w:rsidR="00087B05" w:rsidRDefault="00087B05" w:rsidP="00572278">
      <w:pPr>
        <w:spacing w:line="360" w:lineRule="auto"/>
        <w:jc w:val="both"/>
        <w:rPr>
          <w:lang w:val="en-GB"/>
        </w:rPr>
      </w:pPr>
    </w:p>
    <w:p w:rsidR="00087B05" w:rsidRDefault="00577E44" w:rsidP="00572278">
      <w:pPr>
        <w:spacing w:line="360" w:lineRule="auto"/>
        <w:jc w:val="both"/>
        <w:rPr>
          <w:lang w:val="en-GB"/>
        </w:rPr>
      </w:pPr>
      <w:r>
        <w:rPr>
          <w:lang w:val="en-GB"/>
        </w:rPr>
        <w:t>I</w:t>
      </w:r>
      <w:r w:rsidR="00087B05">
        <w:rPr>
          <w:lang w:val="en-GB"/>
        </w:rPr>
        <w:t xml:space="preserve"> </w:t>
      </w:r>
      <w:r>
        <w:rPr>
          <w:lang w:val="en-GB"/>
        </w:rPr>
        <w:t xml:space="preserve">generally </w:t>
      </w:r>
      <w:r w:rsidR="00572278" w:rsidRPr="00572278">
        <w:rPr>
          <w:lang w:val="en-GB"/>
        </w:rPr>
        <w:t xml:space="preserve">claim that Kant’s theory of human dignity is a </w:t>
      </w:r>
      <w:r w:rsidR="00087B05">
        <w:rPr>
          <w:lang w:val="en-GB"/>
        </w:rPr>
        <w:t>helpful resource</w:t>
      </w:r>
      <w:r w:rsidR="00572278" w:rsidRPr="00572278">
        <w:rPr>
          <w:lang w:val="en-GB"/>
        </w:rPr>
        <w:t xml:space="preserve"> for detecting social structures in need of improvement, even if the high demands it imposes on the subject show a propensity to conceal situations of domination and oppression. </w:t>
      </w:r>
    </w:p>
    <w:p w:rsidR="00087B05" w:rsidRDefault="00087B05" w:rsidP="00572278">
      <w:pPr>
        <w:spacing w:line="360" w:lineRule="auto"/>
        <w:jc w:val="both"/>
        <w:rPr>
          <w:lang w:val="en-GB"/>
        </w:rPr>
      </w:pPr>
    </w:p>
    <w:p w:rsidR="00577E44" w:rsidRDefault="00572278" w:rsidP="00572278">
      <w:pPr>
        <w:spacing w:line="360" w:lineRule="auto"/>
        <w:jc w:val="both"/>
        <w:rPr>
          <w:lang w:val="en-GB"/>
        </w:rPr>
      </w:pPr>
      <w:r w:rsidRPr="00572278">
        <w:rPr>
          <w:lang w:val="en-GB"/>
        </w:rPr>
        <w:t>In</w:t>
      </w:r>
      <w:r w:rsidR="00577E44">
        <w:rPr>
          <w:lang w:val="en-GB"/>
        </w:rPr>
        <w:t xml:space="preserve"> the section</w:t>
      </w:r>
      <w:r w:rsidR="00814277">
        <w:rPr>
          <w:lang w:val="en-GB"/>
        </w:rPr>
        <w:t>s</w:t>
      </w:r>
      <w:r w:rsidR="00577E44">
        <w:rPr>
          <w:lang w:val="en-GB"/>
        </w:rPr>
        <w:t xml:space="preserve"> of my essay I argue for that in</w:t>
      </w:r>
      <w:r w:rsidRPr="00572278">
        <w:rPr>
          <w:lang w:val="en-GB"/>
        </w:rPr>
        <w:t xml:space="preserve"> his writings Kant investigated various societal challenges such as widespread poverty, duties towards animals, care for the mentally ill, and motherhood out of wedlock, suggesting that the state should solve most of these through financial support </w:t>
      </w:r>
      <w:r w:rsidR="00087B05">
        <w:rPr>
          <w:lang w:val="en-GB"/>
        </w:rPr>
        <w:t xml:space="preserve">stemming </w:t>
      </w:r>
      <w:r w:rsidRPr="00572278">
        <w:rPr>
          <w:lang w:val="en-GB"/>
        </w:rPr>
        <w:t xml:space="preserve">from the wealthier segments of society. </w:t>
      </w:r>
    </w:p>
    <w:p w:rsidR="00577E44" w:rsidRDefault="00577E44" w:rsidP="00572278">
      <w:pPr>
        <w:spacing w:line="360" w:lineRule="auto"/>
        <w:jc w:val="both"/>
        <w:rPr>
          <w:lang w:val="en-GB"/>
        </w:rPr>
      </w:pPr>
    </w:p>
    <w:p w:rsidR="00572278" w:rsidRPr="00572278" w:rsidRDefault="00572278" w:rsidP="00572278">
      <w:pPr>
        <w:spacing w:line="360" w:lineRule="auto"/>
        <w:jc w:val="both"/>
        <w:rPr>
          <w:lang w:val="en-GB"/>
        </w:rPr>
      </w:pPr>
      <w:r w:rsidRPr="00572278">
        <w:rPr>
          <w:lang w:val="en-GB"/>
        </w:rPr>
        <w:t xml:space="preserve">Although the direct testimony of victims of social suffering does not play a role in Kant’s approach, I hold that he views social interdependence – including, notably, non-humans-- as a fundamental commitment underpinning human development, the preservation of the commonwealth, and </w:t>
      </w:r>
      <w:r w:rsidR="00AC7B7F">
        <w:rPr>
          <w:lang w:val="en-GB"/>
        </w:rPr>
        <w:t>a full-fledged</w:t>
      </w:r>
      <w:r w:rsidRPr="00572278">
        <w:rPr>
          <w:lang w:val="en-GB"/>
        </w:rPr>
        <w:t xml:space="preserve"> </w:t>
      </w:r>
      <w:r w:rsidR="00AC7B7F">
        <w:rPr>
          <w:lang w:val="en-GB"/>
        </w:rPr>
        <w:t xml:space="preserve">political </w:t>
      </w:r>
      <w:r w:rsidRPr="00572278">
        <w:rPr>
          <w:lang w:val="en-GB"/>
        </w:rPr>
        <w:t xml:space="preserve">justice. </w:t>
      </w:r>
    </w:p>
    <w:p w:rsidR="00572278" w:rsidRDefault="00572278" w:rsidP="00572278">
      <w:pPr>
        <w:spacing w:line="360" w:lineRule="auto"/>
        <w:jc w:val="both"/>
        <w:rPr>
          <w:lang w:val="en-GB"/>
        </w:rPr>
      </w:pPr>
    </w:p>
    <w:p w:rsidR="00577E44" w:rsidRDefault="00814277" w:rsidP="00572278">
      <w:pPr>
        <w:spacing w:line="360" w:lineRule="auto"/>
        <w:jc w:val="both"/>
        <w:rPr>
          <w:lang w:val="en-GB"/>
        </w:rPr>
      </w:pPr>
      <w:r>
        <w:rPr>
          <w:lang w:val="en-GB"/>
        </w:rPr>
        <w:t>T</w:t>
      </w:r>
      <w:r w:rsidR="00577E44" w:rsidRPr="00577E44">
        <w:rPr>
          <w:lang w:val="en-GB"/>
        </w:rPr>
        <w:t xml:space="preserve">hese four sections </w:t>
      </w:r>
      <w:r w:rsidR="009F33DC">
        <w:rPr>
          <w:lang w:val="en-GB"/>
        </w:rPr>
        <w:t xml:space="preserve">of this Element </w:t>
      </w:r>
      <w:r w:rsidR="00577E44" w:rsidRPr="00577E44">
        <w:rPr>
          <w:lang w:val="en-GB"/>
        </w:rPr>
        <w:t xml:space="preserve">will provide </w:t>
      </w:r>
      <w:r w:rsidR="00577E44" w:rsidRPr="009F33DC">
        <w:rPr>
          <w:lang w:val="en-GB"/>
        </w:rPr>
        <w:t>a comprehensive overview of Kant’s elusive account of social suffering</w:t>
      </w:r>
      <w:r w:rsidR="00577E44" w:rsidRPr="00583E70">
        <w:rPr>
          <w:b/>
          <w:lang w:val="en-GB"/>
        </w:rPr>
        <w:t xml:space="preserve"> </w:t>
      </w:r>
      <w:r w:rsidR="00577E44" w:rsidRPr="00577E44">
        <w:rPr>
          <w:lang w:val="en-GB"/>
        </w:rPr>
        <w:t xml:space="preserve">as a multi-faceted phenomenon intertwined with the application of moral theory to social interaction. Moreover, </w:t>
      </w:r>
      <w:r w:rsidR="009F33DC">
        <w:rPr>
          <w:lang w:val="en-GB"/>
        </w:rPr>
        <w:t>I</w:t>
      </w:r>
      <w:r w:rsidR="00577E44" w:rsidRPr="00577E44">
        <w:rPr>
          <w:lang w:val="en-GB"/>
        </w:rPr>
        <w:t xml:space="preserve"> argue that this interpretation of Kant </w:t>
      </w:r>
      <w:r w:rsidR="009F33DC">
        <w:rPr>
          <w:lang w:val="en-GB"/>
        </w:rPr>
        <w:t>can</w:t>
      </w:r>
      <w:r w:rsidR="00577E44" w:rsidRPr="00577E44">
        <w:rPr>
          <w:lang w:val="en-GB"/>
        </w:rPr>
        <w:t xml:space="preserve"> provoke relevant discussion regarding contemporary social issues. While this Element does not shy away from the limitations of applying Kant’s approach to social suffering in a contem</w:t>
      </w:r>
      <w:bookmarkStart w:id="0" w:name="_GoBack"/>
      <w:bookmarkEnd w:id="0"/>
      <w:r w:rsidR="00577E44" w:rsidRPr="00577E44">
        <w:rPr>
          <w:lang w:val="en-GB"/>
        </w:rPr>
        <w:t xml:space="preserve">porary context, it also asserts that Kant’s legal </w:t>
      </w:r>
      <w:r w:rsidR="00577E44" w:rsidRPr="00577E44">
        <w:rPr>
          <w:lang w:val="en-GB"/>
        </w:rPr>
        <w:lastRenderedPageBreak/>
        <w:t xml:space="preserve">and political philosophy fosters a transformation of society that does reckon with the unacceptable abuse and exploitation of human beings and animals.    </w:t>
      </w:r>
    </w:p>
    <w:p w:rsidR="00577E44" w:rsidRPr="00577E44" w:rsidRDefault="00577E44" w:rsidP="00572278">
      <w:pPr>
        <w:spacing w:line="360" w:lineRule="auto"/>
        <w:jc w:val="both"/>
        <w:rPr>
          <w:lang w:val="en-GB"/>
        </w:rPr>
      </w:pPr>
    </w:p>
    <w:sectPr w:rsidR="00577E44" w:rsidRPr="00577E44" w:rsidSect="00E44E17">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708" w:rsidRDefault="003C1708" w:rsidP="00577E44">
      <w:r>
        <w:separator/>
      </w:r>
    </w:p>
  </w:endnote>
  <w:endnote w:type="continuationSeparator" w:id="0">
    <w:p w:rsidR="003C1708" w:rsidRDefault="003C1708" w:rsidP="0057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940246138"/>
      <w:docPartObj>
        <w:docPartGallery w:val="Page Numbers (Bottom of Page)"/>
        <w:docPartUnique/>
      </w:docPartObj>
    </w:sdtPr>
    <w:sdtEndPr>
      <w:rPr>
        <w:rStyle w:val="Nmerodepgina"/>
      </w:rPr>
    </w:sdtEndPr>
    <w:sdtContent>
      <w:p w:rsidR="00577E44" w:rsidRDefault="00577E44" w:rsidP="0088244F">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577E44" w:rsidRDefault="00577E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2011745490"/>
      <w:docPartObj>
        <w:docPartGallery w:val="Page Numbers (Bottom of Page)"/>
        <w:docPartUnique/>
      </w:docPartObj>
    </w:sdtPr>
    <w:sdtEndPr>
      <w:rPr>
        <w:rStyle w:val="Nmerodepgina"/>
      </w:rPr>
    </w:sdtEndPr>
    <w:sdtContent>
      <w:p w:rsidR="00577E44" w:rsidRDefault="00577E44" w:rsidP="0088244F">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577E44" w:rsidRDefault="00577E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708" w:rsidRDefault="003C1708" w:rsidP="00577E44">
      <w:r>
        <w:separator/>
      </w:r>
    </w:p>
  </w:footnote>
  <w:footnote w:type="continuationSeparator" w:id="0">
    <w:p w:rsidR="003C1708" w:rsidRDefault="003C1708" w:rsidP="00577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7C3"/>
    <w:rsid w:val="00087B05"/>
    <w:rsid w:val="003C1708"/>
    <w:rsid w:val="005457C3"/>
    <w:rsid w:val="00572278"/>
    <w:rsid w:val="00577E44"/>
    <w:rsid w:val="00583E70"/>
    <w:rsid w:val="006349B5"/>
    <w:rsid w:val="00756610"/>
    <w:rsid w:val="00814277"/>
    <w:rsid w:val="0092785B"/>
    <w:rsid w:val="009F33DC"/>
    <w:rsid w:val="00AC7B7F"/>
    <w:rsid w:val="00C0585F"/>
    <w:rsid w:val="00E44E17"/>
    <w:rsid w:val="00F323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77DEB0D"/>
  <w15:chartTrackingRefBased/>
  <w15:docId w15:val="{9E073F52-5708-BE4F-A847-25EE8465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77E44"/>
    <w:pPr>
      <w:tabs>
        <w:tab w:val="center" w:pos="4419"/>
        <w:tab w:val="right" w:pos="8838"/>
      </w:tabs>
    </w:pPr>
  </w:style>
  <w:style w:type="character" w:customStyle="1" w:styleId="PiedepginaCar">
    <w:name w:val="Pie de página Car"/>
    <w:basedOn w:val="Fuentedeprrafopredeter"/>
    <w:link w:val="Piedepgina"/>
    <w:uiPriority w:val="99"/>
    <w:rsid w:val="00577E44"/>
  </w:style>
  <w:style w:type="character" w:styleId="Nmerodepgina">
    <w:name w:val="page number"/>
    <w:basedOn w:val="Fuentedeprrafopredeter"/>
    <w:uiPriority w:val="99"/>
    <w:semiHidden/>
    <w:unhideWhenUsed/>
    <w:rsid w:val="00577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334</Words>
  <Characters>1842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SANCHEZ MADRID</dc:creator>
  <cp:keywords/>
  <dc:description/>
  <cp:lastModifiedBy>NURIA SANCHEZ MADRID</cp:lastModifiedBy>
  <cp:revision>4</cp:revision>
  <dcterms:created xsi:type="dcterms:W3CDTF">2025-06-19T16:24:00Z</dcterms:created>
  <dcterms:modified xsi:type="dcterms:W3CDTF">2025-06-30T15:24:00Z</dcterms:modified>
</cp:coreProperties>
</file>