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5ADE" w14:textId="77777777" w:rsidR="00EB4014" w:rsidRPr="00282926" w:rsidRDefault="00EB4014" w:rsidP="00A23413">
      <w:pPr>
        <w:ind w:left="-360"/>
        <w:rPr>
          <w:rFonts w:ascii="Calibri" w:hAnsi="Calibri" w:cs="Calibri"/>
          <w:color w:val="50164A"/>
          <w:shd w:val="clear" w:color="auto" w:fill="FFFFFF"/>
        </w:rPr>
      </w:pPr>
    </w:p>
    <w:p w14:paraId="44A5347C" w14:textId="4CEA7FC4" w:rsidR="00282926" w:rsidRPr="00282926" w:rsidRDefault="00282926" w:rsidP="00282926">
      <w:pPr>
        <w:rPr>
          <w:rFonts w:cs="Times New Roman"/>
          <w:i/>
          <w:iCs/>
          <w:color w:val="50164A"/>
          <w:shd w:val="clear" w:color="auto" w:fill="FFFFFF"/>
        </w:rPr>
      </w:pPr>
      <w:r w:rsidRPr="00282926">
        <w:rPr>
          <w:rFonts w:cs="Times New Roman"/>
          <w:color w:val="50164A"/>
          <w:shd w:val="clear" w:color="auto" w:fill="FFFFFF"/>
        </w:rPr>
        <w:t xml:space="preserve">Tina Beattie – Transcript for Video Element – </w:t>
      </w:r>
      <w:r w:rsidRPr="00282926">
        <w:rPr>
          <w:rFonts w:cs="Times New Roman"/>
          <w:i/>
          <w:iCs/>
          <w:color w:val="50164A"/>
          <w:shd w:val="clear" w:color="auto" w:fill="FFFFFF"/>
        </w:rPr>
        <w:t>A Theology of Becoming: Body, Blood, Birth, and Sacrament</w:t>
      </w:r>
    </w:p>
    <w:p w14:paraId="0165D310" w14:textId="77777777" w:rsidR="00282926" w:rsidRPr="00282926" w:rsidRDefault="00282926">
      <w:pPr>
        <w:rPr>
          <w:rFonts w:cs="Times New Roman"/>
          <w:i/>
          <w:iCs/>
          <w:color w:val="50164A"/>
          <w:shd w:val="clear" w:color="auto" w:fill="FFFFFF"/>
        </w:rPr>
      </w:pPr>
    </w:p>
    <w:p w14:paraId="5EB357AF" w14:textId="0CE2E207" w:rsidR="00282926" w:rsidRPr="00282926" w:rsidRDefault="00282926">
      <w:pPr>
        <w:rPr>
          <w:rFonts w:cs="Times New Roman"/>
          <w:color w:val="50164A"/>
          <w:shd w:val="clear" w:color="auto" w:fill="FFFFFF"/>
        </w:rPr>
      </w:pPr>
      <w:hyperlink r:id="rId4" w:history="1">
        <w:r w:rsidRPr="00282926">
          <w:rPr>
            <w:rStyle w:val="Hyperlink"/>
            <w:rFonts w:cs="Times New Roman"/>
            <w:shd w:val="clear" w:color="auto" w:fill="FFFFFF"/>
          </w:rPr>
          <w:t>tina@tinabeattie.com</w:t>
        </w:r>
      </w:hyperlink>
    </w:p>
    <w:p w14:paraId="450C6C93" w14:textId="77777777" w:rsidR="00282926" w:rsidRPr="00282926" w:rsidRDefault="00282926">
      <w:pPr>
        <w:rPr>
          <w:rFonts w:cs="Times New Roman"/>
          <w:color w:val="50164A"/>
          <w:shd w:val="clear" w:color="auto" w:fill="FFFFFF"/>
        </w:rPr>
      </w:pPr>
    </w:p>
    <w:p w14:paraId="46C01A64" w14:textId="77777777" w:rsidR="00282926" w:rsidRPr="00282926" w:rsidRDefault="00282926">
      <w:pPr>
        <w:rPr>
          <w:rFonts w:cs="Times New Roman"/>
          <w:color w:val="50164A"/>
          <w:shd w:val="clear" w:color="auto" w:fill="FFFFFF"/>
        </w:rPr>
      </w:pPr>
    </w:p>
    <w:p w14:paraId="27532795" w14:textId="06A46002" w:rsidR="00A8744A" w:rsidRPr="00282926" w:rsidRDefault="00EB4014">
      <w:pPr>
        <w:rPr>
          <w:rFonts w:cs="Times New Roman"/>
          <w:color w:val="50164A"/>
          <w:shd w:val="clear" w:color="auto" w:fill="FFFFFF"/>
        </w:rPr>
      </w:pPr>
      <w:r w:rsidRPr="00282926">
        <w:rPr>
          <w:rFonts w:cs="Times New Roman"/>
          <w:color w:val="50164A"/>
          <w:shd w:val="clear" w:color="auto" w:fill="FFFFFF"/>
        </w:rPr>
        <w:t xml:space="preserve">In 2015, Professor Miroslav Wolf </w:t>
      </w:r>
      <w:r w:rsidR="000731A9" w:rsidRPr="00282926">
        <w:rPr>
          <w:rFonts w:cs="Times New Roman"/>
          <w:color w:val="50164A"/>
          <w:shd w:val="clear" w:color="auto" w:fill="FFFFFF"/>
        </w:rPr>
        <w:t xml:space="preserve">invited me </w:t>
      </w:r>
      <w:r w:rsidRPr="00282926">
        <w:rPr>
          <w:rFonts w:cs="Times New Roman"/>
          <w:color w:val="50164A"/>
          <w:shd w:val="clear" w:color="auto" w:fill="FFFFFF"/>
        </w:rPr>
        <w:t xml:space="preserve">to contribute to a </w:t>
      </w:r>
      <w:r w:rsidR="0063517F" w:rsidRPr="00282926">
        <w:rPr>
          <w:rFonts w:cs="Times New Roman"/>
          <w:color w:val="50164A"/>
          <w:shd w:val="clear" w:color="auto" w:fill="FFFFFF"/>
        </w:rPr>
        <w:t>consultation</w:t>
      </w:r>
      <w:r w:rsidRPr="00282926">
        <w:rPr>
          <w:rFonts w:cs="Times New Roman"/>
          <w:color w:val="50164A"/>
          <w:shd w:val="clear" w:color="auto" w:fill="FFFFFF"/>
        </w:rPr>
        <w:t xml:space="preserve"> on Birth</w:t>
      </w:r>
      <w:r w:rsidR="0063517F" w:rsidRPr="00282926">
        <w:rPr>
          <w:rFonts w:cs="Times New Roman"/>
          <w:color w:val="50164A"/>
          <w:shd w:val="clear" w:color="auto" w:fill="FFFFFF"/>
        </w:rPr>
        <w:t xml:space="preserve">, as part of the ‘God and Human Flourishing Project’ at the Yale </w:t>
      </w:r>
      <w:proofErr w:type="spellStart"/>
      <w:r w:rsidR="0063517F" w:rsidRPr="00282926">
        <w:rPr>
          <w:rFonts w:cs="Times New Roman"/>
          <w:color w:val="50164A"/>
          <w:shd w:val="clear" w:color="auto" w:fill="FFFFFF"/>
        </w:rPr>
        <w:t>Center</w:t>
      </w:r>
      <w:proofErr w:type="spellEnd"/>
      <w:r w:rsidR="0063517F" w:rsidRPr="00282926">
        <w:rPr>
          <w:rFonts w:cs="Times New Roman"/>
          <w:color w:val="50164A"/>
          <w:shd w:val="clear" w:color="auto" w:fill="FFFFFF"/>
        </w:rPr>
        <w:t xml:space="preserve"> for Faith and Culture. </w:t>
      </w:r>
      <w:r w:rsidRPr="00282926">
        <w:rPr>
          <w:rFonts w:cs="Times New Roman"/>
          <w:color w:val="50164A"/>
          <w:shd w:val="clear" w:color="auto" w:fill="FFFFFF"/>
        </w:rPr>
        <w:t xml:space="preserve"> That was when this Element was conceived, so it has had a ten</w:t>
      </w:r>
      <w:r w:rsidR="00282926">
        <w:rPr>
          <w:rFonts w:cs="Times New Roman"/>
          <w:color w:val="50164A"/>
          <w:shd w:val="clear" w:color="auto" w:fill="FFFFFF"/>
        </w:rPr>
        <w:t>-</w:t>
      </w:r>
      <w:r w:rsidRPr="00282926">
        <w:rPr>
          <w:rFonts w:cs="Times New Roman"/>
          <w:color w:val="50164A"/>
          <w:shd w:val="clear" w:color="auto" w:fill="FFFFFF"/>
        </w:rPr>
        <w:t xml:space="preserve">year gestation period. </w:t>
      </w:r>
    </w:p>
    <w:p w14:paraId="0AC4EA67" w14:textId="77777777" w:rsidR="00A8744A" w:rsidRPr="00282926" w:rsidRDefault="00A8744A">
      <w:pPr>
        <w:rPr>
          <w:rFonts w:cs="Times New Roman"/>
          <w:color w:val="50164A"/>
          <w:shd w:val="clear" w:color="auto" w:fill="FFFFFF"/>
        </w:rPr>
      </w:pPr>
    </w:p>
    <w:p w14:paraId="19C7B749" w14:textId="7963882C" w:rsidR="00A8744A" w:rsidRPr="00282926" w:rsidRDefault="00EB4014" w:rsidP="00A8744A">
      <w:pPr>
        <w:rPr>
          <w:rFonts w:cs="Times New Roman"/>
          <w:color w:val="50164A"/>
          <w:shd w:val="clear" w:color="auto" w:fill="FFFFFF"/>
        </w:rPr>
      </w:pPr>
      <w:r w:rsidRPr="00282926">
        <w:rPr>
          <w:rFonts w:cs="Times New Roman"/>
          <w:color w:val="50164A"/>
          <w:shd w:val="clear" w:color="auto" w:fill="FFFFFF"/>
        </w:rPr>
        <w:t xml:space="preserve">I </w:t>
      </w:r>
      <w:r w:rsidR="000731A9" w:rsidRPr="00282926">
        <w:rPr>
          <w:rFonts w:cs="Times New Roman"/>
          <w:color w:val="50164A"/>
          <w:shd w:val="clear" w:color="auto" w:fill="FFFFFF"/>
        </w:rPr>
        <w:t>became a mature student the year my fourth child started school, as a recent convert to Roman Catholicism. P</w:t>
      </w:r>
      <w:r w:rsidRPr="00282926">
        <w:rPr>
          <w:rFonts w:cs="Times New Roman"/>
          <w:color w:val="50164A"/>
          <w:shd w:val="clear" w:color="auto" w:fill="FFFFFF"/>
        </w:rPr>
        <w:t>erhaps it’s not surprising</w:t>
      </w:r>
      <w:r w:rsidR="00282926">
        <w:rPr>
          <w:rFonts w:cs="Times New Roman"/>
          <w:color w:val="50164A"/>
          <w:shd w:val="clear" w:color="auto" w:fill="FFFFFF"/>
        </w:rPr>
        <w:t>,</w:t>
      </w:r>
      <w:r w:rsidRPr="00282926">
        <w:rPr>
          <w:rFonts w:cs="Times New Roman"/>
          <w:color w:val="50164A"/>
          <w:shd w:val="clear" w:color="auto" w:fill="FFFFFF"/>
        </w:rPr>
        <w:t xml:space="preserve"> </w:t>
      </w:r>
      <w:r w:rsidR="000731A9" w:rsidRPr="00282926">
        <w:rPr>
          <w:rFonts w:cs="Times New Roman"/>
          <w:color w:val="50164A"/>
          <w:shd w:val="clear" w:color="auto" w:fill="FFFFFF"/>
        </w:rPr>
        <w:t>then</w:t>
      </w:r>
      <w:r w:rsidR="00282926">
        <w:rPr>
          <w:rFonts w:cs="Times New Roman"/>
          <w:color w:val="50164A"/>
          <w:shd w:val="clear" w:color="auto" w:fill="FFFFFF"/>
        </w:rPr>
        <w:t>,</w:t>
      </w:r>
      <w:r w:rsidR="000731A9" w:rsidRPr="00282926">
        <w:rPr>
          <w:rFonts w:cs="Times New Roman"/>
          <w:color w:val="50164A"/>
          <w:shd w:val="clear" w:color="auto" w:fill="FFFFFF"/>
        </w:rPr>
        <w:t xml:space="preserve"> </w:t>
      </w:r>
      <w:r w:rsidRPr="00282926">
        <w:rPr>
          <w:rFonts w:cs="Times New Roman"/>
          <w:color w:val="50164A"/>
          <w:shd w:val="clear" w:color="auto" w:fill="FFFFFF"/>
        </w:rPr>
        <w:t xml:space="preserve">that </w:t>
      </w:r>
      <w:r w:rsidR="000731A9" w:rsidRPr="00282926">
        <w:rPr>
          <w:rFonts w:cs="Times New Roman"/>
          <w:color w:val="50164A"/>
          <w:shd w:val="clear" w:color="auto" w:fill="FFFFFF"/>
        </w:rPr>
        <w:t>my</w:t>
      </w:r>
      <w:r w:rsidRPr="00282926">
        <w:rPr>
          <w:rFonts w:cs="Times New Roman"/>
          <w:color w:val="50164A"/>
          <w:shd w:val="clear" w:color="auto" w:fill="FFFFFF"/>
        </w:rPr>
        <w:t xml:space="preserve"> research</w:t>
      </w:r>
      <w:r w:rsidR="00FF66E5" w:rsidRPr="00282926">
        <w:rPr>
          <w:rFonts w:cs="Times New Roman"/>
          <w:color w:val="50164A"/>
          <w:shd w:val="clear" w:color="auto" w:fill="FFFFFF"/>
        </w:rPr>
        <w:t xml:space="preserve"> has</w:t>
      </w:r>
      <w:r w:rsidRPr="00282926">
        <w:rPr>
          <w:rFonts w:cs="Times New Roman"/>
          <w:color w:val="50164A"/>
          <w:shd w:val="clear" w:color="auto" w:fill="FFFFFF"/>
        </w:rPr>
        <w:t xml:space="preserve"> </w:t>
      </w:r>
      <w:r w:rsidR="000731A9" w:rsidRPr="00282926">
        <w:rPr>
          <w:rFonts w:cs="Times New Roman"/>
          <w:color w:val="50164A"/>
          <w:shd w:val="clear" w:color="auto" w:fill="FFFFFF"/>
        </w:rPr>
        <w:t xml:space="preserve">focused </w:t>
      </w:r>
      <w:r w:rsidRPr="00282926">
        <w:rPr>
          <w:rFonts w:cs="Times New Roman"/>
          <w:color w:val="50164A"/>
          <w:shd w:val="clear" w:color="auto" w:fill="FFFFFF"/>
        </w:rPr>
        <w:t>on th</w:t>
      </w:r>
      <w:r w:rsidR="000731A9" w:rsidRPr="00282926">
        <w:rPr>
          <w:rFonts w:cs="Times New Roman"/>
          <w:color w:val="50164A"/>
          <w:shd w:val="clear" w:color="auto" w:fill="FFFFFF"/>
        </w:rPr>
        <w:t xml:space="preserve">at vast maternal presence, </w:t>
      </w:r>
      <w:r w:rsidR="00FF66E5" w:rsidRPr="00282926">
        <w:rPr>
          <w:rFonts w:cs="Times New Roman"/>
          <w:color w:val="50164A"/>
          <w:shd w:val="clear" w:color="auto" w:fill="FFFFFF"/>
        </w:rPr>
        <w:t xml:space="preserve">Mary the </w:t>
      </w:r>
      <w:proofErr w:type="gramStart"/>
      <w:r w:rsidR="00FF66E5" w:rsidRPr="00282926">
        <w:rPr>
          <w:rFonts w:cs="Times New Roman"/>
          <w:color w:val="50164A"/>
          <w:shd w:val="clear" w:color="auto" w:fill="FFFFFF"/>
        </w:rPr>
        <w:t>Mother</w:t>
      </w:r>
      <w:proofErr w:type="gramEnd"/>
      <w:r w:rsidR="00FF66E5" w:rsidRPr="00282926">
        <w:rPr>
          <w:rFonts w:cs="Times New Roman"/>
          <w:color w:val="50164A"/>
          <w:shd w:val="clear" w:color="auto" w:fill="FFFFFF"/>
        </w:rPr>
        <w:t xml:space="preserve"> of God</w:t>
      </w:r>
      <w:r w:rsidR="000731A9" w:rsidRPr="00282926">
        <w:rPr>
          <w:rFonts w:cs="Times New Roman"/>
          <w:color w:val="50164A"/>
          <w:shd w:val="clear" w:color="auto" w:fill="FFFFFF"/>
        </w:rPr>
        <w:t>,</w:t>
      </w:r>
      <w:r w:rsidRPr="00282926">
        <w:rPr>
          <w:rFonts w:cs="Times New Roman"/>
          <w:color w:val="50164A"/>
          <w:shd w:val="clear" w:color="auto" w:fill="FFFFFF"/>
        </w:rPr>
        <w:t xml:space="preserve"> </w:t>
      </w:r>
      <w:r w:rsidR="00A8744A" w:rsidRPr="00282926">
        <w:rPr>
          <w:rFonts w:cs="Times New Roman"/>
          <w:color w:val="50164A"/>
          <w:shd w:val="clear" w:color="auto" w:fill="FFFFFF"/>
        </w:rPr>
        <w:t>in theology, devotion</w:t>
      </w:r>
      <w:r w:rsidR="00282926">
        <w:rPr>
          <w:rFonts w:cs="Times New Roman"/>
          <w:color w:val="50164A"/>
          <w:shd w:val="clear" w:color="auto" w:fill="FFFFFF"/>
        </w:rPr>
        <w:t>,</w:t>
      </w:r>
      <w:r w:rsidR="00A8744A" w:rsidRPr="00282926">
        <w:rPr>
          <w:rFonts w:cs="Times New Roman"/>
          <w:color w:val="50164A"/>
          <w:shd w:val="clear" w:color="auto" w:fill="FFFFFF"/>
        </w:rPr>
        <w:t xml:space="preserve"> and art. </w:t>
      </w:r>
      <w:r w:rsidR="000731A9" w:rsidRPr="00282926">
        <w:rPr>
          <w:rFonts w:cs="Times New Roman"/>
          <w:color w:val="50164A"/>
          <w:shd w:val="clear" w:color="auto" w:fill="FFFFFF"/>
        </w:rPr>
        <w:t>I</w:t>
      </w:r>
      <w:r w:rsidR="00FF66E5" w:rsidRPr="00282926">
        <w:rPr>
          <w:rFonts w:cs="Times New Roman"/>
          <w:color w:val="50164A"/>
          <w:shd w:val="clear" w:color="auto" w:fill="FFFFFF"/>
        </w:rPr>
        <w:t>’</w:t>
      </w:r>
      <w:r w:rsidR="000731A9" w:rsidRPr="00282926">
        <w:rPr>
          <w:rFonts w:cs="Times New Roman"/>
          <w:color w:val="50164A"/>
          <w:shd w:val="clear" w:color="auto" w:fill="FFFFFF"/>
        </w:rPr>
        <w:t>ve</w:t>
      </w:r>
      <w:r w:rsidR="00A8744A" w:rsidRPr="00282926">
        <w:rPr>
          <w:rFonts w:cs="Times New Roman"/>
          <w:color w:val="50164A"/>
          <w:shd w:val="clear" w:color="auto" w:fill="FFFFFF"/>
        </w:rPr>
        <w:t xml:space="preserve"> drawn on psychoanalytic theory to unravel the entanglements of repressed desire and fear that so often obscure theological approaches to questions of gender</w:t>
      </w:r>
      <w:r w:rsidR="00FF66E5" w:rsidRPr="00282926">
        <w:rPr>
          <w:rFonts w:cs="Times New Roman"/>
          <w:color w:val="50164A"/>
          <w:shd w:val="clear" w:color="auto" w:fill="FFFFFF"/>
        </w:rPr>
        <w:t>, female embodiment,</w:t>
      </w:r>
      <w:r w:rsidR="000731A9" w:rsidRPr="00282926">
        <w:rPr>
          <w:rFonts w:cs="Times New Roman"/>
          <w:color w:val="50164A"/>
          <w:shd w:val="clear" w:color="auto" w:fill="FFFFFF"/>
        </w:rPr>
        <w:t xml:space="preserve"> </w:t>
      </w:r>
      <w:r w:rsidR="00A8744A" w:rsidRPr="00282926">
        <w:rPr>
          <w:rFonts w:cs="Times New Roman"/>
          <w:color w:val="50164A"/>
          <w:shd w:val="clear" w:color="auto" w:fill="FFFFFF"/>
        </w:rPr>
        <w:t xml:space="preserve">and sacramentality. </w:t>
      </w:r>
      <w:r w:rsidR="00FF66E5" w:rsidRPr="00282926">
        <w:rPr>
          <w:rFonts w:cs="Times New Roman"/>
          <w:color w:val="50164A"/>
          <w:shd w:val="clear" w:color="auto" w:fill="FFFFFF"/>
        </w:rPr>
        <w:t>My work</w:t>
      </w:r>
      <w:r w:rsidR="00A8744A" w:rsidRPr="00282926">
        <w:rPr>
          <w:rFonts w:cs="Times New Roman"/>
          <w:color w:val="50164A"/>
          <w:shd w:val="clear" w:color="auto" w:fill="FFFFFF"/>
        </w:rPr>
        <w:t xml:space="preserve"> has been </w:t>
      </w:r>
      <w:r w:rsidR="000951A8" w:rsidRPr="00282926">
        <w:rPr>
          <w:rFonts w:cs="Times New Roman"/>
          <w:color w:val="50164A"/>
          <w:shd w:val="clear" w:color="auto" w:fill="FFFFFF"/>
        </w:rPr>
        <w:t>informed</w:t>
      </w:r>
      <w:r w:rsidR="00A8744A" w:rsidRPr="00282926">
        <w:rPr>
          <w:rFonts w:cs="Times New Roman"/>
          <w:color w:val="50164A"/>
          <w:shd w:val="clear" w:color="auto" w:fill="FFFFFF"/>
        </w:rPr>
        <w:t xml:space="preserve"> by psycholinguistic theorists </w:t>
      </w:r>
      <w:r w:rsidR="000731A9" w:rsidRPr="00282926">
        <w:rPr>
          <w:rFonts w:cs="Times New Roman"/>
          <w:color w:val="50164A"/>
          <w:shd w:val="clear" w:color="auto" w:fill="FFFFFF"/>
        </w:rPr>
        <w:t xml:space="preserve">such as Julia Kristeva and Luce Irigaray, </w:t>
      </w:r>
      <w:r w:rsidR="000951A8" w:rsidRPr="00282926">
        <w:rPr>
          <w:rFonts w:cs="Times New Roman"/>
          <w:color w:val="50164A"/>
          <w:shd w:val="clear" w:color="auto" w:fill="FFFFFF"/>
        </w:rPr>
        <w:t xml:space="preserve">rather </w:t>
      </w:r>
      <w:r w:rsidR="00A8744A" w:rsidRPr="00282926">
        <w:rPr>
          <w:rFonts w:cs="Times New Roman"/>
          <w:color w:val="50164A"/>
          <w:shd w:val="clear" w:color="auto" w:fill="FFFFFF"/>
        </w:rPr>
        <w:t>than by the appeal to women’s experience</w:t>
      </w:r>
      <w:r w:rsidR="00282926">
        <w:rPr>
          <w:rFonts w:cs="Times New Roman"/>
          <w:color w:val="50164A"/>
          <w:shd w:val="clear" w:color="auto" w:fill="FFFFFF"/>
        </w:rPr>
        <w:t>,</w:t>
      </w:r>
      <w:r w:rsidR="00A8744A" w:rsidRPr="00282926">
        <w:rPr>
          <w:rFonts w:cs="Times New Roman"/>
          <w:color w:val="50164A"/>
          <w:shd w:val="clear" w:color="auto" w:fill="FFFFFF"/>
        </w:rPr>
        <w:t xml:space="preserve"> which </w:t>
      </w:r>
      <w:r w:rsidR="000951A8" w:rsidRPr="00282926">
        <w:rPr>
          <w:rFonts w:cs="Times New Roman"/>
          <w:color w:val="50164A"/>
          <w:shd w:val="clear" w:color="auto" w:fill="FFFFFF"/>
        </w:rPr>
        <w:t xml:space="preserve">constitutes the preferred </w:t>
      </w:r>
      <w:r w:rsidR="00FF66E5" w:rsidRPr="00282926">
        <w:rPr>
          <w:rFonts w:cs="Times New Roman"/>
          <w:color w:val="50164A"/>
          <w:shd w:val="clear" w:color="auto" w:fill="FFFFFF"/>
        </w:rPr>
        <w:t>approach</w:t>
      </w:r>
      <w:r w:rsidR="000951A8" w:rsidRPr="00282926">
        <w:rPr>
          <w:rFonts w:cs="Times New Roman"/>
          <w:color w:val="50164A"/>
          <w:shd w:val="clear" w:color="auto" w:fill="FFFFFF"/>
        </w:rPr>
        <w:t xml:space="preserve"> </w:t>
      </w:r>
      <w:r w:rsidR="000731A9" w:rsidRPr="00282926">
        <w:rPr>
          <w:rFonts w:cs="Times New Roman"/>
          <w:color w:val="50164A"/>
          <w:shd w:val="clear" w:color="auto" w:fill="FFFFFF"/>
        </w:rPr>
        <w:t xml:space="preserve">of </w:t>
      </w:r>
      <w:r w:rsidR="00A8744A" w:rsidRPr="00282926">
        <w:rPr>
          <w:rFonts w:cs="Times New Roman"/>
          <w:color w:val="50164A"/>
          <w:shd w:val="clear" w:color="auto" w:fill="FFFFFF"/>
        </w:rPr>
        <w:t>liberal feminist</w:t>
      </w:r>
      <w:r w:rsidR="00282926">
        <w:rPr>
          <w:rFonts w:cs="Times New Roman"/>
          <w:color w:val="50164A"/>
          <w:shd w:val="clear" w:color="auto" w:fill="FFFFFF"/>
        </w:rPr>
        <w:t xml:space="preserve"> theologians</w:t>
      </w:r>
      <w:r w:rsidR="00A8744A" w:rsidRPr="00282926">
        <w:rPr>
          <w:rFonts w:cs="Times New Roman"/>
          <w:color w:val="50164A"/>
          <w:shd w:val="clear" w:color="auto" w:fill="FFFFFF"/>
        </w:rPr>
        <w:t xml:space="preserve">. </w:t>
      </w:r>
    </w:p>
    <w:p w14:paraId="42C160F4" w14:textId="77777777" w:rsidR="00A8744A" w:rsidRPr="00282926" w:rsidRDefault="00A8744A" w:rsidP="00A8744A">
      <w:pPr>
        <w:rPr>
          <w:rFonts w:cs="Times New Roman"/>
          <w:color w:val="50164A"/>
          <w:shd w:val="clear" w:color="auto" w:fill="FFFFFF"/>
        </w:rPr>
      </w:pPr>
    </w:p>
    <w:p w14:paraId="1C6CA5EC" w14:textId="689A2EBD" w:rsidR="00A8744A" w:rsidRPr="00282926" w:rsidRDefault="00A8744A" w:rsidP="00A8744A">
      <w:pPr>
        <w:rPr>
          <w:rFonts w:cs="Times New Roman"/>
          <w:color w:val="50164A"/>
          <w:shd w:val="clear" w:color="auto" w:fill="FFFFFF"/>
        </w:rPr>
      </w:pPr>
      <w:r w:rsidRPr="00282926">
        <w:rPr>
          <w:rFonts w:cs="Times New Roman"/>
          <w:color w:val="50164A"/>
          <w:shd w:val="clear" w:color="auto" w:fill="FFFFFF"/>
        </w:rPr>
        <w:t>In this Element, I have with trepidation drawn on my experience</w:t>
      </w:r>
      <w:r w:rsidR="000951A8" w:rsidRPr="00282926">
        <w:rPr>
          <w:rFonts w:cs="Times New Roman"/>
          <w:color w:val="50164A"/>
          <w:shd w:val="clear" w:color="auto" w:fill="FFFFFF"/>
        </w:rPr>
        <w:t>s</w:t>
      </w:r>
      <w:r w:rsidRPr="00282926">
        <w:rPr>
          <w:rFonts w:cs="Times New Roman"/>
          <w:color w:val="50164A"/>
          <w:shd w:val="clear" w:color="auto" w:fill="FFFFFF"/>
        </w:rPr>
        <w:t xml:space="preserve"> of childbirth and </w:t>
      </w:r>
      <w:r w:rsidR="00A87778" w:rsidRPr="00282926">
        <w:rPr>
          <w:rFonts w:cs="Times New Roman"/>
          <w:color w:val="50164A"/>
          <w:shd w:val="clear" w:color="auto" w:fill="FFFFFF"/>
        </w:rPr>
        <w:t xml:space="preserve">maternal life as well as on these more theoretical approaches, to ask how the raw and often painful realities of women’s reproductive lives might challenge theological ideas about birth and motherhood. This has resulted in a visceral narrative of human becoming, which </w:t>
      </w:r>
      <w:r w:rsidR="001A066E" w:rsidRPr="00282926">
        <w:rPr>
          <w:rFonts w:cs="Times New Roman"/>
          <w:color w:val="50164A"/>
          <w:shd w:val="clear" w:color="auto" w:fill="FFFFFF"/>
        </w:rPr>
        <w:t>suggests that “A theological account of birth developed through a maternal phenomenology would be a bloody rupture in the theological corpus</w:t>
      </w:r>
      <w:r w:rsidR="00282926">
        <w:rPr>
          <w:rFonts w:cs="Times New Roman"/>
          <w:color w:val="50164A"/>
          <w:shd w:val="clear" w:color="auto" w:fill="FFFFFF"/>
        </w:rPr>
        <w:t>”</w:t>
      </w:r>
      <w:r w:rsidR="000951A8" w:rsidRPr="00282926">
        <w:rPr>
          <w:rFonts w:cs="Times New Roman"/>
          <w:color w:val="50164A"/>
          <w:shd w:val="clear" w:color="auto" w:fill="FFFFFF"/>
        </w:rPr>
        <w:t>. I remind readers of the patristic saying that</w:t>
      </w:r>
      <w:r w:rsidR="001A066E" w:rsidRPr="00282926">
        <w:rPr>
          <w:rFonts w:cs="Times New Roman"/>
          <w:color w:val="50164A"/>
          <w:shd w:val="clear" w:color="auto" w:fill="FFFFFF"/>
        </w:rPr>
        <w:t xml:space="preserve"> </w:t>
      </w:r>
      <w:r w:rsidR="001A066E" w:rsidRPr="00282926">
        <w:rPr>
          <w:rFonts w:cs="Times New Roman"/>
          <w:i/>
          <w:iCs/>
          <w:color w:val="50164A"/>
          <w:shd w:val="clear" w:color="auto" w:fill="FFFFFF"/>
        </w:rPr>
        <w:t xml:space="preserve">Inter faeces et </w:t>
      </w:r>
      <w:proofErr w:type="spellStart"/>
      <w:r w:rsidR="001A066E" w:rsidRPr="00282926">
        <w:rPr>
          <w:rFonts w:cs="Times New Roman"/>
          <w:i/>
          <w:iCs/>
          <w:color w:val="50164A"/>
          <w:shd w:val="clear" w:color="auto" w:fill="FFFFFF"/>
        </w:rPr>
        <w:t>urinem</w:t>
      </w:r>
      <w:proofErr w:type="spellEnd"/>
      <w:r w:rsidR="001A066E" w:rsidRPr="00282926">
        <w:rPr>
          <w:rFonts w:cs="Times New Roman"/>
          <w:i/>
          <w:iCs/>
          <w:color w:val="50164A"/>
          <w:shd w:val="clear" w:color="auto" w:fill="FFFFFF"/>
        </w:rPr>
        <w:t xml:space="preserve"> </w:t>
      </w:r>
      <w:proofErr w:type="spellStart"/>
      <w:r w:rsidR="001A066E" w:rsidRPr="00282926">
        <w:rPr>
          <w:rFonts w:cs="Times New Roman"/>
          <w:i/>
          <w:iCs/>
          <w:color w:val="50164A"/>
          <w:shd w:val="clear" w:color="auto" w:fill="FFFFFF"/>
        </w:rPr>
        <w:t>nascimur</w:t>
      </w:r>
      <w:proofErr w:type="spellEnd"/>
      <w:r w:rsidR="001A066E" w:rsidRPr="00282926">
        <w:rPr>
          <w:rFonts w:cs="Times New Roman"/>
          <w:color w:val="50164A"/>
          <w:shd w:val="clear" w:color="auto" w:fill="FFFFFF"/>
        </w:rPr>
        <w:t xml:space="preserve"> – we are born between shit and piss.</w:t>
      </w:r>
    </w:p>
    <w:p w14:paraId="1E36BE35" w14:textId="77777777" w:rsidR="00BC4977" w:rsidRPr="00282926" w:rsidRDefault="00BC4977">
      <w:pPr>
        <w:rPr>
          <w:rFonts w:cs="Times New Roman"/>
          <w:color w:val="50164A"/>
          <w:shd w:val="clear" w:color="auto" w:fill="FFFFFF"/>
        </w:rPr>
      </w:pPr>
    </w:p>
    <w:p w14:paraId="6094ECA6" w14:textId="77777777" w:rsidR="00282926" w:rsidRDefault="000951A8">
      <w:pPr>
        <w:rPr>
          <w:rFonts w:cs="Times New Roman"/>
          <w:color w:val="50164A"/>
          <w:shd w:val="clear" w:color="auto" w:fill="FFFFFF"/>
        </w:rPr>
      </w:pPr>
      <w:r w:rsidRPr="00282926">
        <w:rPr>
          <w:rFonts w:cs="Times New Roman"/>
          <w:color w:val="50164A"/>
          <w:shd w:val="clear" w:color="auto" w:fill="FFFFFF"/>
        </w:rPr>
        <w:t>The</w:t>
      </w:r>
      <w:r w:rsidR="00BC4977" w:rsidRPr="00282926">
        <w:rPr>
          <w:rFonts w:cs="Times New Roman"/>
          <w:color w:val="50164A"/>
          <w:shd w:val="clear" w:color="auto" w:fill="FFFFFF"/>
        </w:rPr>
        <w:t xml:space="preserve"> Element is written in a narrative style that mimetically reproduces the </w:t>
      </w:r>
      <w:r w:rsidRPr="00282926">
        <w:rPr>
          <w:rFonts w:cs="Times New Roman"/>
          <w:color w:val="50164A"/>
          <w:shd w:val="clear" w:color="auto" w:fill="FFFFFF"/>
        </w:rPr>
        <w:t>evolving consciousness</w:t>
      </w:r>
      <w:r w:rsidR="00BC4977" w:rsidRPr="00282926">
        <w:rPr>
          <w:rFonts w:cs="Times New Roman"/>
          <w:color w:val="50164A"/>
          <w:shd w:val="clear" w:color="auto" w:fill="FFFFFF"/>
        </w:rPr>
        <w:t xml:space="preserve"> of maternal life and theological insight</w:t>
      </w:r>
      <w:r w:rsidR="00610D88" w:rsidRPr="00282926">
        <w:rPr>
          <w:rFonts w:cs="Times New Roman"/>
          <w:color w:val="50164A"/>
          <w:shd w:val="clear" w:color="auto" w:fill="FFFFFF"/>
        </w:rPr>
        <w:t xml:space="preserve">. </w:t>
      </w:r>
      <w:r w:rsidR="00FF66E5" w:rsidRPr="00282926">
        <w:rPr>
          <w:rFonts w:cs="Times New Roman"/>
          <w:color w:val="50164A"/>
          <w:shd w:val="clear" w:color="auto" w:fill="FFFFFF"/>
        </w:rPr>
        <w:t>My</w:t>
      </w:r>
      <w:r w:rsidRPr="00282926">
        <w:rPr>
          <w:rFonts w:cs="Times New Roman"/>
          <w:color w:val="50164A"/>
          <w:shd w:val="clear" w:color="auto" w:fill="FFFFFF"/>
        </w:rPr>
        <w:t xml:space="preserve"> mothering experience</w:t>
      </w:r>
      <w:r w:rsidR="00610D88" w:rsidRPr="00282926">
        <w:rPr>
          <w:rFonts w:cs="Times New Roman"/>
          <w:color w:val="50164A"/>
          <w:shd w:val="clear" w:color="auto" w:fill="FFFFFF"/>
        </w:rPr>
        <w:t xml:space="preserve"> is viewed through the lens</w:t>
      </w:r>
      <w:r w:rsidR="00FF66E5" w:rsidRPr="00282926">
        <w:rPr>
          <w:rFonts w:cs="Times New Roman"/>
          <w:color w:val="50164A"/>
          <w:shd w:val="clear" w:color="auto" w:fill="FFFFFF"/>
        </w:rPr>
        <w:t>es</w:t>
      </w:r>
      <w:r w:rsidR="00610D88" w:rsidRPr="00282926">
        <w:rPr>
          <w:rFonts w:cs="Times New Roman"/>
          <w:color w:val="50164A"/>
          <w:shd w:val="clear" w:color="auto" w:fill="FFFFFF"/>
        </w:rPr>
        <w:t xml:space="preserve"> of feminist theory and of recent studies such as Lucy Jones’s </w:t>
      </w:r>
      <w:proofErr w:type="spellStart"/>
      <w:r w:rsidR="00610D88" w:rsidRPr="00282926">
        <w:rPr>
          <w:rFonts w:cs="Times New Roman"/>
          <w:i/>
          <w:iCs/>
          <w:color w:val="50164A"/>
          <w:shd w:val="clear" w:color="auto" w:fill="FFFFFF"/>
        </w:rPr>
        <w:t>Matrescence</w:t>
      </w:r>
      <w:proofErr w:type="spellEnd"/>
      <w:r w:rsidR="00610D88" w:rsidRPr="00282926">
        <w:rPr>
          <w:rFonts w:cs="Times New Roman"/>
          <w:color w:val="50164A"/>
          <w:shd w:val="clear" w:color="auto" w:fill="FFFFFF"/>
        </w:rPr>
        <w:t xml:space="preserve"> and Chine McDonald’s</w:t>
      </w:r>
      <w:r w:rsidR="0063517F" w:rsidRPr="00282926">
        <w:rPr>
          <w:rFonts w:cs="Times New Roman"/>
          <w:color w:val="50164A"/>
          <w:shd w:val="clear" w:color="auto" w:fill="FFFFFF"/>
        </w:rPr>
        <w:t xml:space="preserve"> </w:t>
      </w:r>
      <w:r w:rsidR="0063517F" w:rsidRPr="00282926">
        <w:rPr>
          <w:rFonts w:cs="Times New Roman"/>
          <w:i/>
          <w:iCs/>
          <w:color w:val="50164A"/>
          <w:shd w:val="clear" w:color="auto" w:fill="FFFFFF"/>
        </w:rPr>
        <w:t>Unmaking Mary</w:t>
      </w:r>
      <w:r w:rsidR="0063517F" w:rsidRPr="00282926">
        <w:rPr>
          <w:rFonts w:cs="Times New Roman"/>
          <w:color w:val="50164A"/>
          <w:shd w:val="clear" w:color="auto" w:fill="FFFFFF"/>
        </w:rPr>
        <w:t>.</w:t>
      </w:r>
      <w:r w:rsidR="00610D88" w:rsidRPr="00282926">
        <w:rPr>
          <w:rFonts w:cs="Times New Roman"/>
          <w:color w:val="50164A"/>
          <w:shd w:val="clear" w:color="auto" w:fill="FFFFFF"/>
        </w:rPr>
        <w:t xml:space="preserve"> </w:t>
      </w:r>
      <w:r w:rsidRPr="00282926">
        <w:rPr>
          <w:rFonts w:cs="Times New Roman"/>
          <w:color w:val="50164A"/>
          <w:shd w:val="clear" w:color="auto" w:fill="FFFFFF"/>
        </w:rPr>
        <w:t xml:space="preserve">It </w:t>
      </w:r>
      <w:r w:rsidR="00610D88" w:rsidRPr="00282926">
        <w:rPr>
          <w:rFonts w:cs="Times New Roman"/>
          <w:color w:val="50164A"/>
          <w:shd w:val="clear" w:color="auto" w:fill="FFFFFF"/>
        </w:rPr>
        <w:t xml:space="preserve">is interwoven with poetry, photographs and art that I hope create a sense of incarnate presence beyond that which a text alone can offer. </w:t>
      </w:r>
      <w:r w:rsidR="00D6196F" w:rsidRPr="00282926">
        <w:rPr>
          <w:rFonts w:cs="Times New Roman"/>
          <w:color w:val="50164A"/>
          <w:shd w:val="clear" w:color="auto" w:fill="FFFFFF"/>
        </w:rPr>
        <w:t xml:space="preserve"> </w:t>
      </w:r>
    </w:p>
    <w:p w14:paraId="6D8EEF79" w14:textId="77777777" w:rsidR="00282926" w:rsidRDefault="00282926">
      <w:pPr>
        <w:rPr>
          <w:rFonts w:cs="Times New Roman"/>
          <w:color w:val="50164A"/>
          <w:shd w:val="clear" w:color="auto" w:fill="FFFFFF"/>
        </w:rPr>
      </w:pPr>
    </w:p>
    <w:p w14:paraId="6336E5E9" w14:textId="4C477CE3" w:rsidR="00FF66E5" w:rsidRPr="00282926" w:rsidRDefault="00610D88">
      <w:pPr>
        <w:rPr>
          <w:rFonts w:cs="Times New Roman"/>
          <w:color w:val="50164A"/>
          <w:shd w:val="clear" w:color="auto" w:fill="FFFFFF"/>
        </w:rPr>
      </w:pPr>
      <w:r w:rsidRPr="00282926">
        <w:rPr>
          <w:rFonts w:cs="Times New Roman"/>
          <w:color w:val="50164A"/>
          <w:shd w:val="clear" w:color="auto" w:fill="FFFFFF"/>
        </w:rPr>
        <w:t xml:space="preserve">A theological vision gradually emerges, </w:t>
      </w:r>
      <w:r w:rsidR="00BC4977" w:rsidRPr="00282926">
        <w:rPr>
          <w:rFonts w:cs="Times New Roman"/>
          <w:color w:val="50164A"/>
          <w:shd w:val="clear" w:color="auto" w:fill="FFFFFF"/>
        </w:rPr>
        <w:t xml:space="preserve">moving towards a </w:t>
      </w:r>
      <w:r w:rsidRPr="00282926">
        <w:rPr>
          <w:rFonts w:cs="Times New Roman"/>
          <w:color w:val="50164A"/>
          <w:shd w:val="clear" w:color="auto" w:fill="FFFFFF"/>
        </w:rPr>
        <w:t xml:space="preserve">redemptive </w:t>
      </w:r>
      <w:r w:rsidR="00BC4977" w:rsidRPr="00282926">
        <w:rPr>
          <w:rFonts w:cs="Times New Roman"/>
          <w:color w:val="50164A"/>
          <w:shd w:val="clear" w:color="auto" w:fill="FFFFFF"/>
        </w:rPr>
        <w:t xml:space="preserve">reading of Mary’s virginal motherhood and Christ’s crucified body which, in medieval art and </w:t>
      </w:r>
      <w:r w:rsidR="00D6196F" w:rsidRPr="00282926">
        <w:rPr>
          <w:rFonts w:cs="Times New Roman"/>
          <w:color w:val="50164A"/>
          <w:shd w:val="clear" w:color="auto" w:fill="FFFFFF"/>
        </w:rPr>
        <w:t xml:space="preserve">devotion, acquired the characteristics of </w:t>
      </w:r>
      <w:r w:rsidR="000951A8" w:rsidRPr="00282926">
        <w:rPr>
          <w:rFonts w:cs="Times New Roman"/>
          <w:color w:val="50164A"/>
          <w:shd w:val="clear" w:color="auto" w:fill="FFFFFF"/>
        </w:rPr>
        <w:t>a</w:t>
      </w:r>
      <w:r w:rsidR="00D6196F" w:rsidRPr="00282926">
        <w:rPr>
          <w:rFonts w:cs="Times New Roman"/>
          <w:color w:val="50164A"/>
          <w:shd w:val="clear" w:color="auto" w:fill="FFFFFF"/>
        </w:rPr>
        <w:t xml:space="preserve"> self-impregnating maternal body giving birth to the Church. </w:t>
      </w:r>
    </w:p>
    <w:p w14:paraId="5B12A3D6" w14:textId="77777777" w:rsidR="00FF66E5" w:rsidRPr="00282926" w:rsidRDefault="00FF66E5">
      <w:pPr>
        <w:rPr>
          <w:rFonts w:cs="Times New Roman"/>
          <w:color w:val="50164A"/>
          <w:shd w:val="clear" w:color="auto" w:fill="FFFFFF"/>
        </w:rPr>
      </w:pPr>
    </w:p>
    <w:p w14:paraId="354D0156" w14:textId="4C1EF7BB" w:rsidR="00EB4014" w:rsidRPr="00282926" w:rsidRDefault="00D6196F">
      <w:pPr>
        <w:rPr>
          <w:rFonts w:cs="Times New Roman"/>
        </w:rPr>
      </w:pPr>
      <w:r w:rsidRPr="00282926">
        <w:rPr>
          <w:rFonts w:cs="Times New Roman"/>
          <w:color w:val="50164A"/>
          <w:shd w:val="clear" w:color="auto" w:fill="FFFFFF"/>
        </w:rPr>
        <w:t xml:space="preserve">I ask what it would mean for theological anthropology to </w:t>
      </w:r>
      <w:r w:rsidR="00FF66E5" w:rsidRPr="00282926">
        <w:rPr>
          <w:rFonts w:cs="Times New Roman"/>
          <w:color w:val="50164A"/>
          <w:shd w:val="clear" w:color="auto" w:fill="FFFFFF"/>
        </w:rPr>
        <w:t>see the baptised individual as one who is reborn into trinitarian personhood, modelled on the dynamic life-giving capacities of the maternal self.</w:t>
      </w:r>
    </w:p>
    <w:sectPr w:rsidR="00EB4014" w:rsidRPr="00282926" w:rsidSect="00282926">
      <w:pgSz w:w="11900" w:h="16840"/>
      <w:pgMar w:top="450" w:right="1280" w:bottom="98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5E"/>
    <w:rsid w:val="00057869"/>
    <w:rsid w:val="000731A9"/>
    <w:rsid w:val="000951A8"/>
    <w:rsid w:val="00095C5B"/>
    <w:rsid w:val="000F327C"/>
    <w:rsid w:val="00107FC9"/>
    <w:rsid w:val="00136434"/>
    <w:rsid w:val="001A066E"/>
    <w:rsid w:val="001A624F"/>
    <w:rsid w:val="00282926"/>
    <w:rsid w:val="002D18F3"/>
    <w:rsid w:val="0031095B"/>
    <w:rsid w:val="003C4E9A"/>
    <w:rsid w:val="00566644"/>
    <w:rsid w:val="0058685B"/>
    <w:rsid w:val="00610D88"/>
    <w:rsid w:val="0063517F"/>
    <w:rsid w:val="008D2E65"/>
    <w:rsid w:val="009D007E"/>
    <w:rsid w:val="00A23413"/>
    <w:rsid w:val="00A8744A"/>
    <w:rsid w:val="00A87778"/>
    <w:rsid w:val="00AB6A7E"/>
    <w:rsid w:val="00BC4977"/>
    <w:rsid w:val="00BE5556"/>
    <w:rsid w:val="00C3189D"/>
    <w:rsid w:val="00C65D5E"/>
    <w:rsid w:val="00C936BE"/>
    <w:rsid w:val="00CC10C5"/>
    <w:rsid w:val="00CE6472"/>
    <w:rsid w:val="00D03227"/>
    <w:rsid w:val="00D6196F"/>
    <w:rsid w:val="00EB4014"/>
    <w:rsid w:val="00EF6FF9"/>
    <w:rsid w:val="00FF6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4DE508"/>
  <w15:chartTrackingRefBased/>
  <w15:docId w15:val="{23B8897A-19A8-8E44-99D6-578101F7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D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D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5D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5D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5D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5D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5D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autoRedefine/>
    <w:uiPriority w:val="99"/>
    <w:unhideWhenUsed/>
    <w:qFormat/>
    <w:rsid w:val="00CC10C5"/>
    <w:rPr>
      <w:sz w:val="20"/>
      <w:szCs w:val="20"/>
    </w:rPr>
  </w:style>
  <w:style w:type="character" w:customStyle="1" w:styleId="FootnoteTextChar">
    <w:name w:val="Footnote Text Char"/>
    <w:uiPriority w:val="99"/>
    <w:qFormat/>
    <w:rsid w:val="00CC10C5"/>
    <w:rPr>
      <w:rFonts w:ascii="Times New Roman" w:hAnsi="Times New Roman"/>
      <w:sz w:val="20"/>
    </w:rPr>
  </w:style>
  <w:style w:type="character" w:customStyle="1" w:styleId="FootnoteTextChar1">
    <w:name w:val="Footnote Text Char1"/>
    <w:basedOn w:val="DefaultParagraphFont"/>
    <w:link w:val="FootnoteText"/>
    <w:uiPriority w:val="99"/>
    <w:rsid w:val="00CC10C5"/>
    <w:rPr>
      <w:sz w:val="20"/>
      <w:szCs w:val="20"/>
    </w:rPr>
  </w:style>
  <w:style w:type="character" w:styleId="FootnoteReference">
    <w:name w:val="footnote reference"/>
    <w:basedOn w:val="DefaultParagraphFont"/>
    <w:uiPriority w:val="99"/>
    <w:unhideWhenUsed/>
    <w:qFormat/>
    <w:rsid w:val="00CC10C5"/>
    <w:rPr>
      <w:rFonts w:ascii="Times New Roman" w:hAnsi="Times New Roman"/>
      <w:vertAlign w:val="superscript"/>
    </w:rPr>
  </w:style>
  <w:style w:type="character" w:customStyle="1" w:styleId="FooterChar">
    <w:name w:val="Footer Char"/>
    <w:basedOn w:val="DefaultParagraphFont"/>
    <w:uiPriority w:val="99"/>
    <w:qFormat/>
    <w:rsid w:val="00CC10C5"/>
    <w:rPr>
      <w:rFonts w:ascii="Times New Roman" w:hAnsi="Times New Roman"/>
    </w:rPr>
  </w:style>
  <w:style w:type="character" w:customStyle="1" w:styleId="Heading1Char">
    <w:name w:val="Heading 1 Char"/>
    <w:basedOn w:val="DefaultParagraphFont"/>
    <w:link w:val="Heading1"/>
    <w:uiPriority w:val="9"/>
    <w:rsid w:val="00C65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D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D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5D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5D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5D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5D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5D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5D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D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D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5D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5D5E"/>
    <w:rPr>
      <w:i/>
      <w:iCs/>
      <w:color w:val="404040" w:themeColor="text1" w:themeTint="BF"/>
    </w:rPr>
  </w:style>
  <w:style w:type="paragraph" w:styleId="ListParagraph">
    <w:name w:val="List Paragraph"/>
    <w:basedOn w:val="Normal"/>
    <w:uiPriority w:val="34"/>
    <w:qFormat/>
    <w:rsid w:val="00C65D5E"/>
    <w:pPr>
      <w:ind w:left="720"/>
      <w:contextualSpacing/>
    </w:pPr>
  </w:style>
  <w:style w:type="character" w:styleId="IntenseEmphasis">
    <w:name w:val="Intense Emphasis"/>
    <w:basedOn w:val="DefaultParagraphFont"/>
    <w:uiPriority w:val="21"/>
    <w:qFormat/>
    <w:rsid w:val="00C65D5E"/>
    <w:rPr>
      <w:i/>
      <w:iCs/>
      <w:color w:val="0F4761" w:themeColor="accent1" w:themeShade="BF"/>
    </w:rPr>
  </w:style>
  <w:style w:type="paragraph" w:styleId="IntenseQuote">
    <w:name w:val="Intense Quote"/>
    <w:basedOn w:val="Normal"/>
    <w:next w:val="Normal"/>
    <w:link w:val="IntenseQuoteChar"/>
    <w:uiPriority w:val="30"/>
    <w:qFormat/>
    <w:rsid w:val="00C65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D5E"/>
    <w:rPr>
      <w:i/>
      <w:iCs/>
      <w:color w:val="0F4761" w:themeColor="accent1" w:themeShade="BF"/>
    </w:rPr>
  </w:style>
  <w:style w:type="character" w:styleId="IntenseReference">
    <w:name w:val="Intense Reference"/>
    <w:basedOn w:val="DefaultParagraphFont"/>
    <w:uiPriority w:val="32"/>
    <w:qFormat/>
    <w:rsid w:val="00C65D5E"/>
    <w:rPr>
      <w:b/>
      <w:bCs/>
      <w:smallCaps/>
      <w:color w:val="0F4761" w:themeColor="accent1" w:themeShade="BF"/>
      <w:spacing w:val="5"/>
    </w:rPr>
  </w:style>
  <w:style w:type="character" w:styleId="Hyperlink">
    <w:name w:val="Hyperlink"/>
    <w:basedOn w:val="DefaultParagraphFont"/>
    <w:uiPriority w:val="99"/>
    <w:unhideWhenUsed/>
    <w:rsid w:val="00282926"/>
    <w:rPr>
      <w:color w:val="467886" w:themeColor="hyperlink"/>
      <w:u w:val="single"/>
    </w:rPr>
  </w:style>
  <w:style w:type="character" w:styleId="UnresolvedMention">
    <w:name w:val="Unresolved Mention"/>
    <w:basedOn w:val="DefaultParagraphFont"/>
    <w:uiPriority w:val="99"/>
    <w:semiHidden/>
    <w:unhideWhenUsed/>
    <w:rsid w:val="00282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na@tinabeatt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Beattie</dc:creator>
  <cp:keywords/>
  <dc:description/>
  <cp:lastModifiedBy>Tina Beattie</cp:lastModifiedBy>
  <cp:revision>2</cp:revision>
  <cp:lastPrinted>2025-11-13T18:19:00Z</cp:lastPrinted>
  <dcterms:created xsi:type="dcterms:W3CDTF">2025-11-20T13:17:00Z</dcterms:created>
  <dcterms:modified xsi:type="dcterms:W3CDTF">2025-11-20T13:17:00Z</dcterms:modified>
</cp:coreProperties>
</file>